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CB5" w:rsidRPr="00570E6B" w:rsidRDefault="002204DE">
      <w:pPr>
        <w:rPr>
          <w:lang w:val="ru-RU"/>
        </w:rPr>
        <w:sectPr w:rsidR="002E1CB5" w:rsidRPr="00570E6B">
          <w:pgSz w:w="11906" w:h="16383"/>
          <w:pgMar w:top="1134" w:right="850" w:bottom="1134" w:left="1701" w:header="720" w:footer="720" w:gutter="0"/>
          <w:cols w:space="720"/>
        </w:sectPr>
      </w:pPr>
      <w:bookmarkStart w:id="0" w:name="block-16841918"/>
      <w:bookmarkStart w:id="1" w:name="_GoBack"/>
      <w:bookmarkEnd w:id="1"/>
      <w:r>
        <w:rPr>
          <w:rFonts w:ascii="Times New Roman" w:hAnsi="Times New Roman"/>
          <w:b/>
          <w:noProof/>
          <w:color w:val="000000"/>
          <w:sz w:val="28"/>
          <w:lang w:val="ru-RU" w:eastAsia="ru-RU"/>
        </w:rPr>
        <w:drawing>
          <wp:inline distT="0" distB="0" distL="0" distR="0">
            <wp:extent cx="5940425" cy="8394404"/>
            <wp:effectExtent l="0" t="0" r="3175" b="6985"/>
            <wp:docPr id="1" name="Рисунок 1" descr="E:\обл11\Scan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обл11\Scan000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94404"/>
                    </a:xfrm>
                    <a:prstGeom prst="rect">
                      <a:avLst/>
                    </a:prstGeom>
                    <a:noFill/>
                    <a:ln>
                      <a:noFill/>
                    </a:ln>
                  </pic:spPr>
                </pic:pic>
              </a:graphicData>
            </a:graphic>
          </wp:inline>
        </w:drawing>
      </w:r>
    </w:p>
    <w:p w:rsidR="002E1CB5" w:rsidRPr="00570E6B" w:rsidRDefault="00582C59" w:rsidP="002204DE">
      <w:pPr>
        <w:spacing w:after="0" w:line="264" w:lineRule="auto"/>
        <w:ind w:left="120"/>
        <w:jc w:val="center"/>
        <w:rPr>
          <w:lang w:val="ru-RU"/>
        </w:rPr>
      </w:pPr>
      <w:bookmarkStart w:id="2" w:name="block-16841917"/>
      <w:bookmarkEnd w:id="0"/>
      <w:r w:rsidRPr="00570E6B">
        <w:rPr>
          <w:rFonts w:ascii="Times New Roman" w:hAnsi="Times New Roman"/>
          <w:b/>
          <w:color w:val="000000"/>
          <w:sz w:val="28"/>
          <w:lang w:val="ru-RU"/>
        </w:rPr>
        <w:lastRenderedPageBreak/>
        <w:t>ПОЯСНИТЕЛЬНАЯ ЗАПИСКА</w:t>
      </w:r>
    </w:p>
    <w:p w:rsidR="002E1CB5" w:rsidRPr="00570E6B" w:rsidRDefault="002E1CB5">
      <w:pPr>
        <w:spacing w:after="0" w:line="264" w:lineRule="auto"/>
        <w:ind w:left="120"/>
        <w:jc w:val="both"/>
        <w:rPr>
          <w:lang w:val="ru-RU"/>
        </w:rPr>
      </w:pP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 природы и обеспечении существования человеческого общества. Согласно названным положениям, определены основные функции программы по биологии и её структура.</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Программа по биологии даёт представление о целях, об общей стратегии обучения, воспитания и развития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межпредметных и внутрипредметных связей, логики образовательного процесса, возрастных особенностей обучающихся.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 программе по биологии также учитываются требования к планируемым личностным, метапредметным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 на состояние природных и искусственных экосистем. Усиление внимания к прикладной направленности учебного предмета «Биология» продиктовано необходимостью обеспечения 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 xml:space="preserve">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w:t>
      </w:r>
      <w:r w:rsidRPr="00570E6B">
        <w:rPr>
          <w:rFonts w:ascii="Times New Roman" w:hAnsi="Times New Roman"/>
          <w:color w:val="000000"/>
          <w:sz w:val="28"/>
          <w:lang w:val="ru-RU"/>
        </w:rPr>
        <w:lastRenderedPageBreak/>
        <w:t>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Отбор содержания учебного предмета «Биология» на базовом уровне осуществлён с позиций культуросообразного подхода, в соответствии с которым обучающиеся должны освоить знания и умения, значимые для формирования общей культуры, определяющие адекватное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естественно-научной картине мира и ценностных ориентациях личности, способствующих гуманизации биологического образования.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биологическая система», «Система и многообразие органического мира», «Эволюция живой природы», «Экосистемы и присущие им закономерности».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Достижение цели изучения учебного предмета «Биология» на базовом уровне обеспечивается решением следующих задач:</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освоение обучающимися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lastRenderedPageBreak/>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агробиотехнологий;</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осознание ценности биологических знаний для повышения уровня экологической культуры, для формирования научного мировоззрения;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 xml:space="preserve">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«Естественно-научные предметы». </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 xml:space="preserve">Для изучения </w:t>
      </w:r>
      <w:r w:rsidR="00755426">
        <w:rPr>
          <w:rFonts w:ascii="Times New Roman" w:hAnsi="Times New Roman"/>
          <w:color w:val="000000"/>
          <w:sz w:val="28"/>
          <w:lang w:val="ru-RU"/>
        </w:rPr>
        <w:t xml:space="preserve">курсов «Общие вопросы по </w:t>
      </w:r>
      <w:r w:rsidRPr="00570E6B">
        <w:rPr>
          <w:rFonts w:ascii="Times New Roman" w:hAnsi="Times New Roman"/>
          <w:color w:val="000000"/>
          <w:sz w:val="28"/>
          <w:lang w:val="ru-RU"/>
        </w:rPr>
        <w:t>биологии</w:t>
      </w:r>
      <w:r w:rsidR="00755426">
        <w:rPr>
          <w:rFonts w:ascii="Times New Roman" w:hAnsi="Times New Roman"/>
          <w:color w:val="000000"/>
          <w:sz w:val="28"/>
          <w:lang w:val="ru-RU"/>
        </w:rPr>
        <w:t xml:space="preserve">» </w:t>
      </w:r>
      <w:r w:rsidRPr="00570E6B">
        <w:rPr>
          <w:rFonts w:ascii="Times New Roman" w:hAnsi="Times New Roman"/>
          <w:color w:val="000000"/>
          <w:sz w:val="28"/>
          <w:lang w:val="ru-RU"/>
        </w:rPr>
        <w:t xml:space="preserve"> в 10 кл</w:t>
      </w:r>
      <w:r w:rsidR="00755426">
        <w:rPr>
          <w:rFonts w:ascii="Times New Roman" w:hAnsi="Times New Roman"/>
          <w:color w:val="000000"/>
          <w:sz w:val="28"/>
          <w:lang w:val="ru-RU"/>
        </w:rPr>
        <w:t>ассе  проводится 34 часа (1 час в неделю)</w:t>
      </w:r>
      <w:r w:rsidRPr="00570E6B">
        <w:rPr>
          <w:rFonts w:ascii="Times New Roman" w:hAnsi="Times New Roman"/>
          <w:color w:val="000000"/>
          <w:sz w:val="28"/>
          <w:lang w:val="ru-RU"/>
        </w:rPr>
        <w:t>.</w:t>
      </w:r>
    </w:p>
    <w:p w:rsidR="002E1CB5" w:rsidRDefault="002E1CB5">
      <w:pPr>
        <w:rPr>
          <w:lang w:val="ru-RU"/>
        </w:rPr>
      </w:pPr>
    </w:p>
    <w:p w:rsidR="00755426" w:rsidRDefault="00755426" w:rsidP="00755426">
      <w:pPr>
        <w:jc w:val="center"/>
        <w:rPr>
          <w:rFonts w:ascii="Times New Roman" w:hAnsi="Times New Roman"/>
          <w:b/>
          <w:sz w:val="28"/>
          <w:lang w:val="ru-RU"/>
        </w:rPr>
      </w:pPr>
    </w:p>
    <w:p w:rsidR="00755426" w:rsidRDefault="00755426" w:rsidP="00755426">
      <w:pPr>
        <w:jc w:val="center"/>
        <w:rPr>
          <w:rFonts w:ascii="Times New Roman" w:hAnsi="Times New Roman"/>
          <w:b/>
          <w:sz w:val="28"/>
          <w:lang w:val="ru-RU"/>
        </w:rPr>
      </w:pPr>
    </w:p>
    <w:p w:rsidR="00755426" w:rsidRDefault="00755426" w:rsidP="00755426">
      <w:pPr>
        <w:jc w:val="center"/>
        <w:rPr>
          <w:rFonts w:ascii="Times New Roman" w:hAnsi="Times New Roman"/>
          <w:b/>
          <w:sz w:val="28"/>
          <w:lang w:val="ru-RU"/>
        </w:rPr>
      </w:pPr>
    </w:p>
    <w:p w:rsidR="00755426" w:rsidRDefault="00755426" w:rsidP="00755426">
      <w:pPr>
        <w:jc w:val="center"/>
        <w:rPr>
          <w:rFonts w:ascii="Times New Roman" w:hAnsi="Times New Roman"/>
          <w:b/>
          <w:sz w:val="28"/>
          <w:lang w:val="ru-RU"/>
        </w:rPr>
      </w:pPr>
    </w:p>
    <w:p w:rsidR="00755426" w:rsidRDefault="00755426" w:rsidP="00755426">
      <w:pPr>
        <w:jc w:val="center"/>
        <w:rPr>
          <w:rFonts w:ascii="Times New Roman" w:hAnsi="Times New Roman"/>
          <w:b/>
          <w:sz w:val="28"/>
          <w:lang w:val="ru-RU"/>
        </w:rPr>
      </w:pPr>
    </w:p>
    <w:p w:rsidR="00755426" w:rsidRDefault="00755426" w:rsidP="00755426">
      <w:pPr>
        <w:jc w:val="center"/>
        <w:rPr>
          <w:rFonts w:ascii="Times New Roman" w:hAnsi="Times New Roman"/>
          <w:b/>
          <w:sz w:val="28"/>
          <w:lang w:val="ru-RU"/>
        </w:rPr>
      </w:pPr>
    </w:p>
    <w:p w:rsidR="00755426" w:rsidRDefault="00755426" w:rsidP="00755426">
      <w:pPr>
        <w:jc w:val="center"/>
        <w:rPr>
          <w:rFonts w:ascii="Times New Roman" w:hAnsi="Times New Roman"/>
          <w:b/>
          <w:sz w:val="28"/>
          <w:lang w:val="ru-RU"/>
        </w:rPr>
      </w:pPr>
    </w:p>
    <w:p w:rsidR="00755426" w:rsidRDefault="00755426" w:rsidP="00755426">
      <w:pPr>
        <w:jc w:val="center"/>
        <w:rPr>
          <w:rFonts w:ascii="Times New Roman" w:hAnsi="Times New Roman"/>
          <w:b/>
          <w:sz w:val="28"/>
          <w:lang w:val="ru-RU"/>
        </w:rPr>
      </w:pPr>
    </w:p>
    <w:p w:rsidR="00755426" w:rsidRDefault="00755426" w:rsidP="00755426">
      <w:pPr>
        <w:jc w:val="center"/>
        <w:rPr>
          <w:rFonts w:ascii="Times New Roman" w:hAnsi="Times New Roman"/>
          <w:b/>
          <w:sz w:val="28"/>
          <w:lang w:val="ru-RU"/>
        </w:rPr>
      </w:pPr>
    </w:p>
    <w:p w:rsidR="00755426" w:rsidRDefault="00755426" w:rsidP="00755426">
      <w:pPr>
        <w:jc w:val="center"/>
        <w:rPr>
          <w:rFonts w:ascii="Times New Roman" w:hAnsi="Times New Roman"/>
          <w:b/>
          <w:sz w:val="28"/>
          <w:lang w:val="ru-RU"/>
        </w:rPr>
      </w:pPr>
    </w:p>
    <w:p w:rsidR="00755426" w:rsidRDefault="00755426" w:rsidP="00755426">
      <w:pPr>
        <w:jc w:val="center"/>
        <w:rPr>
          <w:rFonts w:ascii="Times New Roman" w:hAnsi="Times New Roman"/>
          <w:b/>
          <w:sz w:val="28"/>
          <w:lang w:val="ru-RU"/>
        </w:rPr>
      </w:pPr>
    </w:p>
    <w:p w:rsidR="00755426" w:rsidRDefault="00755426" w:rsidP="00755426">
      <w:pPr>
        <w:jc w:val="center"/>
        <w:rPr>
          <w:rFonts w:ascii="Times New Roman" w:hAnsi="Times New Roman"/>
          <w:b/>
          <w:sz w:val="28"/>
          <w:lang w:val="ru-RU"/>
        </w:rPr>
      </w:pPr>
    </w:p>
    <w:p w:rsidR="002204DE" w:rsidRDefault="002204DE" w:rsidP="00755426">
      <w:pPr>
        <w:jc w:val="center"/>
        <w:rPr>
          <w:rFonts w:ascii="Times New Roman" w:hAnsi="Times New Roman"/>
          <w:b/>
          <w:lang w:val="ru-RU"/>
        </w:rPr>
      </w:pPr>
    </w:p>
    <w:p w:rsidR="00755426" w:rsidRPr="002204DE" w:rsidRDefault="00755426" w:rsidP="00755426">
      <w:pPr>
        <w:jc w:val="center"/>
        <w:rPr>
          <w:rFonts w:ascii="Times New Roman" w:hAnsi="Times New Roman"/>
          <w:b/>
          <w:lang w:val="ru-RU"/>
        </w:rPr>
      </w:pPr>
      <w:r w:rsidRPr="002204DE">
        <w:rPr>
          <w:rFonts w:ascii="Times New Roman" w:hAnsi="Times New Roman"/>
          <w:b/>
          <w:lang w:val="ru-RU"/>
        </w:rPr>
        <w:lastRenderedPageBreak/>
        <w:t>СОДЕРЖАНИЕ КУРСА «Общие вопросы по биологии»</w:t>
      </w:r>
    </w:p>
    <w:p w:rsidR="00755426" w:rsidRPr="00755426" w:rsidRDefault="00755426" w:rsidP="00755426">
      <w:pPr>
        <w:jc w:val="center"/>
        <w:rPr>
          <w:rFonts w:ascii="Times New Roman" w:hAnsi="Times New Roman"/>
          <w:b/>
          <w:sz w:val="28"/>
          <w:lang w:val="ru-RU"/>
        </w:rPr>
      </w:pPr>
    </w:p>
    <w:p w:rsidR="00755426" w:rsidRDefault="00755426" w:rsidP="00755426">
      <w:pPr>
        <w:ind w:firstLine="851"/>
        <w:jc w:val="center"/>
        <w:rPr>
          <w:rFonts w:ascii="Times New Roman" w:hAnsi="Times New Roman"/>
          <w:b/>
        </w:rPr>
      </w:pPr>
      <w:r>
        <w:rPr>
          <w:rFonts w:ascii="Times New Roman" w:hAnsi="Times New Roman"/>
          <w:b/>
        </w:rPr>
        <w:t>Введение – 1 час</w:t>
      </w:r>
    </w:p>
    <w:p w:rsidR="00755426" w:rsidRDefault="00755426" w:rsidP="00755426">
      <w:pPr>
        <w:pStyle w:val="ae"/>
        <w:ind w:left="426"/>
        <w:rPr>
          <w:rFonts w:ascii="Times New Roman" w:hAnsi="Times New Roman"/>
          <w:i/>
        </w:rPr>
      </w:pPr>
    </w:p>
    <w:p w:rsidR="00755426" w:rsidRDefault="00755426" w:rsidP="00755426">
      <w:pPr>
        <w:pStyle w:val="ae"/>
        <w:numPr>
          <w:ilvl w:val="0"/>
          <w:numId w:val="1"/>
        </w:numPr>
        <w:ind w:left="426" w:hanging="426"/>
        <w:jc w:val="center"/>
        <w:rPr>
          <w:rFonts w:ascii="Times New Roman" w:hAnsi="Times New Roman"/>
          <w:i/>
        </w:rPr>
      </w:pPr>
      <w:r>
        <w:rPr>
          <w:rFonts w:ascii="Times New Roman" w:hAnsi="Times New Roman"/>
          <w:i/>
        </w:rPr>
        <w:t>Введение в предмет</w:t>
      </w:r>
    </w:p>
    <w:p w:rsidR="00755426" w:rsidRDefault="00755426" w:rsidP="00755426">
      <w:pPr>
        <w:pStyle w:val="ae"/>
        <w:ind w:left="0"/>
        <w:rPr>
          <w:rFonts w:ascii="Times New Roman" w:hAnsi="Times New Roman"/>
          <w:b/>
          <w:color w:val="FFFFFF" w:themeColor="background1"/>
        </w:rPr>
      </w:pPr>
    </w:p>
    <w:p w:rsidR="00755426" w:rsidRDefault="00755426" w:rsidP="00755426">
      <w:pPr>
        <w:pStyle w:val="ae"/>
        <w:ind w:left="0" w:firstLine="993"/>
        <w:rPr>
          <w:rFonts w:ascii="Times New Roman" w:hAnsi="Times New Roman"/>
        </w:rPr>
      </w:pPr>
      <w:r>
        <w:rPr>
          <w:rFonts w:ascii="Times New Roman" w:hAnsi="Times New Roman"/>
        </w:rPr>
        <w:t>Ресурсы учебного успеха: обученность, мотивация, память, внимание, модальность, мышление, деятельность. Контроль, самоконтроль.</w:t>
      </w:r>
    </w:p>
    <w:p w:rsidR="00755426" w:rsidRDefault="00755426" w:rsidP="00755426">
      <w:pPr>
        <w:pStyle w:val="ae"/>
        <w:ind w:left="0" w:firstLine="993"/>
        <w:rPr>
          <w:rFonts w:ascii="Times New Roman" w:hAnsi="Times New Roman"/>
        </w:rPr>
      </w:pPr>
      <w:r>
        <w:rPr>
          <w:rFonts w:ascii="Times New Roman" w:hAnsi="Times New Roman"/>
        </w:rPr>
        <w:t>Мотивация на успех: матрица индивидуального успеха, индивидуальная программа развития общеучебных навыков.</w:t>
      </w:r>
    </w:p>
    <w:p w:rsidR="00755426" w:rsidRDefault="00755426" w:rsidP="00755426">
      <w:pPr>
        <w:pStyle w:val="ae"/>
        <w:numPr>
          <w:ilvl w:val="0"/>
          <w:numId w:val="1"/>
        </w:numPr>
        <w:ind w:left="426" w:hanging="426"/>
        <w:jc w:val="center"/>
        <w:rPr>
          <w:rFonts w:ascii="Times New Roman" w:hAnsi="Times New Roman"/>
          <w:i/>
        </w:rPr>
      </w:pPr>
      <w:r>
        <w:rPr>
          <w:rFonts w:ascii="Times New Roman" w:hAnsi="Times New Roman"/>
          <w:i/>
        </w:rPr>
        <w:t>Решение задач по теме</w:t>
      </w:r>
    </w:p>
    <w:p w:rsidR="00755426" w:rsidRDefault="00755426" w:rsidP="00755426">
      <w:pPr>
        <w:pStyle w:val="ae"/>
        <w:ind w:left="0"/>
        <w:jc w:val="center"/>
        <w:rPr>
          <w:rFonts w:ascii="Times New Roman" w:hAnsi="Times New Roman"/>
          <w:i/>
        </w:rPr>
      </w:pPr>
      <w:r>
        <w:rPr>
          <w:rFonts w:ascii="Times New Roman" w:hAnsi="Times New Roman"/>
          <w:i/>
        </w:rPr>
        <w:t>«Основные свойства живого. Системная организация жизни»-1 час</w:t>
      </w:r>
    </w:p>
    <w:p w:rsidR="00755426" w:rsidRDefault="00755426" w:rsidP="00755426">
      <w:pPr>
        <w:pStyle w:val="ae"/>
        <w:tabs>
          <w:tab w:val="left" w:pos="284"/>
        </w:tabs>
        <w:ind w:left="142"/>
        <w:rPr>
          <w:rFonts w:ascii="Times New Roman" w:hAnsi="Times New Roman"/>
          <w:b/>
          <w:u w:val="single"/>
        </w:rPr>
      </w:pPr>
    </w:p>
    <w:p w:rsidR="00755426" w:rsidRDefault="00755426" w:rsidP="00755426">
      <w:pPr>
        <w:pStyle w:val="ae"/>
        <w:tabs>
          <w:tab w:val="left" w:pos="284"/>
        </w:tabs>
        <w:ind w:left="142"/>
        <w:rPr>
          <w:rFonts w:ascii="Times New Roman" w:hAnsi="Times New Roman"/>
          <w:b/>
          <w:u w:val="single"/>
        </w:rPr>
      </w:pPr>
      <w:r>
        <w:rPr>
          <w:rFonts w:ascii="Times New Roman" w:hAnsi="Times New Roman"/>
          <w:b/>
        </w:rPr>
        <w:t xml:space="preserve">            </w:t>
      </w:r>
      <w:r>
        <w:rPr>
          <w:rFonts w:ascii="Times New Roman" w:hAnsi="Times New Roman"/>
          <w:b/>
          <w:u w:val="single"/>
        </w:rPr>
        <w:t>Закрепление основного содержания тем в ходе решения биологических задач:</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 xml:space="preserve">Биология - наука о жизни и ее закономерностях. Предмет, задачи, методы и значение биологии. Связь биологии с другими науками, ее место в системе естественнонаучных и биологических дисциплин. Биология в системе культуры. Место биологии в формировании научного мировоззрения и научной картины мира. </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 xml:space="preserve"> Основные признаки живого. Определение понятия «жизнь». Биологическая форма существования материи. Уровни организации живой материи и принципы их выделения.</w:t>
      </w:r>
    </w:p>
    <w:p w:rsidR="00755426" w:rsidRPr="00755426" w:rsidRDefault="00755426" w:rsidP="00755426">
      <w:pPr>
        <w:ind w:firstLine="851"/>
        <w:jc w:val="both"/>
        <w:rPr>
          <w:rFonts w:ascii="Times New Roman" w:hAnsi="Times New Roman"/>
          <w:u w:val="single"/>
          <w:lang w:val="ru-RU"/>
        </w:rPr>
      </w:pPr>
    </w:p>
    <w:p w:rsidR="00755426" w:rsidRPr="00755426" w:rsidRDefault="00755426" w:rsidP="00755426">
      <w:pPr>
        <w:ind w:firstLine="851"/>
        <w:jc w:val="both"/>
        <w:rPr>
          <w:rFonts w:ascii="Times New Roman" w:hAnsi="Times New Roman"/>
          <w:lang w:val="ru-RU"/>
        </w:rPr>
      </w:pPr>
      <w:r w:rsidRPr="00755426">
        <w:rPr>
          <w:rFonts w:ascii="Times New Roman" w:hAnsi="Times New Roman"/>
          <w:b/>
          <w:u w:val="single"/>
          <w:lang w:val="ru-RU"/>
        </w:rPr>
        <w:t>Основные понятия</w:t>
      </w:r>
      <w:r w:rsidRPr="00755426">
        <w:rPr>
          <w:rFonts w:ascii="Times New Roman" w:hAnsi="Times New Roman"/>
          <w:lang w:val="ru-RU"/>
        </w:rPr>
        <w:t>. Биология. Жизнь. Основные признаки живого. Уровни организации живой материи. Методы изучения в биологии. Клетка. Ткань. Орган. Организм. Популяция и вид. Биогеоценоз. Биосфера</w:t>
      </w:r>
    </w:p>
    <w:p w:rsidR="00755426" w:rsidRPr="00755426" w:rsidRDefault="00755426" w:rsidP="00755426">
      <w:pPr>
        <w:ind w:firstLine="851"/>
        <w:jc w:val="both"/>
        <w:rPr>
          <w:rFonts w:ascii="Times New Roman" w:hAnsi="Times New Roman"/>
          <w:b/>
          <w:lang w:val="ru-RU"/>
        </w:rPr>
      </w:pPr>
    </w:p>
    <w:p w:rsidR="00755426" w:rsidRPr="00755426" w:rsidRDefault="00755426" w:rsidP="00755426">
      <w:pPr>
        <w:ind w:firstLine="360"/>
        <w:jc w:val="center"/>
        <w:rPr>
          <w:rFonts w:ascii="Times New Roman" w:hAnsi="Times New Roman"/>
          <w:b/>
          <w:lang w:val="ru-RU"/>
        </w:rPr>
      </w:pPr>
      <w:r w:rsidRPr="00755426">
        <w:rPr>
          <w:rFonts w:ascii="Times New Roman" w:hAnsi="Times New Roman"/>
          <w:b/>
          <w:lang w:val="ru-RU"/>
        </w:rPr>
        <w:t>Раздел 1. Решение задач по теме «Молекулярная биология»-6 часов</w:t>
      </w:r>
    </w:p>
    <w:p w:rsidR="00755426" w:rsidRDefault="00755426" w:rsidP="00755426">
      <w:pPr>
        <w:pStyle w:val="ae"/>
        <w:tabs>
          <w:tab w:val="left" w:pos="284"/>
        </w:tabs>
        <w:ind w:left="142"/>
        <w:rPr>
          <w:rFonts w:ascii="Times New Roman" w:hAnsi="Times New Roman"/>
          <w:b/>
          <w:u w:val="single"/>
        </w:rPr>
      </w:pPr>
    </w:p>
    <w:p w:rsidR="00755426" w:rsidRDefault="00755426" w:rsidP="00755426">
      <w:pPr>
        <w:pStyle w:val="ae"/>
        <w:tabs>
          <w:tab w:val="left" w:pos="284"/>
        </w:tabs>
        <w:ind w:left="142"/>
        <w:rPr>
          <w:rFonts w:ascii="Times New Roman" w:hAnsi="Times New Roman"/>
          <w:b/>
          <w:u w:val="single"/>
        </w:rPr>
      </w:pPr>
      <w:r>
        <w:rPr>
          <w:rFonts w:ascii="Times New Roman" w:hAnsi="Times New Roman"/>
          <w:b/>
        </w:rPr>
        <w:t xml:space="preserve">            </w:t>
      </w:r>
      <w:r>
        <w:rPr>
          <w:rFonts w:ascii="Times New Roman" w:hAnsi="Times New Roman"/>
          <w:b/>
          <w:u w:val="single"/>
        </w:rPr>
        <w:t>Закрепление основного содержания тем в ходе решения биологических задач:</w:t>
      </w:r>
    </w:p>
    <w:p w:rsidR="00755426" w:rsidRDefault="00755426" w:rsidP="00755426">
      <w:pPr>
        <w:pStyle w:val="ae"/>
        <w:numPr>
          <w:ilvl w:val="0"/>
          <w:numId w:val="2"/>
        </w:numPr>
        <w:ind w:left="0" w:firstLine="851"/>
        <w:jc w:val="center"/>
        <w:rPr>
          <w:rFonts w:ascii="Times New Roman" w:hAnsi="Times New Roman"/>
          <w:i/>
        </w:rPr>
      </w:pPr>
      <w:r>
        <w:rPr>
          <w:rFonts w:ascii="Times New Roman" w:hAnsi="Times New Roman"/>
          <w:i/>
        </w:rPr>
        <w:t>Химический состав клетки. Неорганические вещества.</w:t>
      </w:r>
    </w:p>
    <w:p w:rsidR="00755426" w:rsidRDefault="00755426" w:rsidP="00755426">
      <w:pPr>
        <w:ind w:firstLine="851"/>
        <w:jc w:val="both"/>
        <w:rPr>
          <w:rFonts w:ascii="Times New Roman" w:hAnsi="Times New Roman"/>
        </w:rPr>
      </w:pPr>
      <w:r w:rsidRPr="00755426">
        <w:rPr>
          <w:rFonts w:ascii="Times New Roman" w:hAnsi="Times New Roman"/>
          <w:lang w:val="ru-RU"/>
        </w:rPr>
        <w:t xml:space="preserve">Химические элементы и их роль в клетке. Неорганические вещества и их роль в жизнедеятельности клетки. Вода в клетке, взаимосвязь ее строения, химических свойств и биологической роли. Соли неорганических кислот, их вклад в обеспечение жизнедеятельности клетки и поддержание гомеостаза. Ионы в клетке, их функции. Осмотическое давление и тургор в клетке. </w:t>
      </w:r>
      <w:r>
        <w:rPr>
          <w:rFonts w:ascii="Times New Roman" w:hAnsi="Times New Roman"/>
        </w:rPr>
        <w:t>Буферные системы клетки.</w:t>
      </w:r>
    </w:p>
    <w:p w:rsidR="00755426" w:rsidRDefault="00755426" w:rsidP="00755426">
      <w:pPr>
        <w:pStyle w:val="ae"/>
        <w:numPr>
          <w:ilvl w:val="0"/>
          <w:numId w:val="2"/>
        </w:numPr>
        <w:ind w:left="0" w:firstLine="851"/>
        <w:jc w:val="center"/>
        <w:rPr>
          <w:rFonts w:ascii="Times New Roman" w:hAnsi="Times New Roman"/>
          <w:i/>
        </w:rPr>
      </w:pPr>
      <w:r>
        <w:rPr>
          <w:rFonts w:ascii="Times New Roman" w:hAnsi="Times New Roman"/>
          <w:i/>
        </w:rPr>
        <w:t>Химический состав клетки.  Углеводы. Липиды.</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Углеводы в жизнедеятельности растений, животных, грибов и бактерий. Структурные и функциональные особенности моносахаридов и дисахаридов. Биополимеры - полисахариды, строение и биологическая роль.</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Жиры и липиды, особенности их строения, связанные с функциональной активностью клетки.</w:t>
      </w:r>
    </w:p>
    <w:p w:rsidR="00755426" w:rsidRDefault="00755426" w:rsidP="00755426">
      <w:pPr>
        <w:pStyle w:val="ae"/>
        <w:numPr>
          <w:ilvl w:val="0"/>
          <w:numId w:val="2"/>
        </w:numPr>
        <w:ind w:left="0" w:firstLine="851"/>
        <w:jc w:val="center"/>
        <w:rPr>
          <w:rFonts w:ascii="Times New Roman" w:hAnsi="Times New Roman"/>
          <w:i/>
        </w:rPr>
      </w:pPr>
      <w:r>
        <w:rPr>
          <w:rFonts w:ascii="Times New Roman" w:hAnsi="Times New Roman"/>
          <w:i/>
        </w:rPr>
        <w:t>Химический состав клетки. Белки.</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Органические вещества клетки. Биополимеры – белки. Структурная организация белковых молекул. Свойства белков. Денатурация и ренатурация – биологический смысл и значение. Функции белковых молекул. Ферменты, их роль в обеспечении процессов жизнедеятельности. Классификация ферментов</w:t>
      </w:r>
    </w:p>
    <w:p w:rsidR="00755426" w:rsidRPr="00755426" w:rsidRDefault="00755426" w:rsidP="00755426">
      <w:pPr>
        <w:tabs>
          <w:tab w:val="left" w:pos="1371"/>
          <w:tab w:val="center" w:pos="4890"/>
        </w:tabs>
        <w:jc w:val="center"/>
        <w:rPr>
          <w:rFonts w:ascii="Times New Roman" w:hAnsi="Times New Roman"/>
          <w:i/>
          <w:lang w:val="ru-RU"/>
        </w:rPr>
      </w:pPr>
      <w:r w:rsidRPr="00755426">
        <w:rPr>
          <w:rFonts w:ascii="Times New Roman" w:hAnsi="Times New Roman"/>
          <w:i/>
          <w:lang w:val="ru-RU"/>
        </w:rPr>
        <w:t>4-5.  Химический состав клетки. Нуклеиновые кислоты.</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lastRenderedPageBreak/>
        <w:t>Нуклеиновые кислоты, их роль в клетке. История изучения. ДНК – молекула хранения наследственной информации. Структурная организация ДНК. Самоудвоение ДНК. РНК, ее виды, особенности строения и функционирования</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АТФ – основной аккумулятор энергии в клетке. Особенности строения молекулы и функции АТФ. Витамины, строение, источник поступления и роль в организме и клетке.</w:t>
      </w:r>
    </w:p>
    <w:p w:rsidR="00755426" w:rsidRDefault="00755426" w:rsidP="00755426">
      <w:pPr>
        <w:pStyle w:val="ae"/>
        <w:ind w:left="0"/>
        <w:jc w:val="center"/>
        <w:rPr>
          <w:rFonts w:ascii="Times New Roman" w:hAnsi="Times New Roman"/>
          <w:i/>
        </w:rPr>
      </w:pPr>
      <w:r>
        <w:rPr>
          <w:rFonts w:ascii="Times New Roman" w:hAnsi="Times New Roman"/>
          <w:i/>
        </w:rPr>
        <w:t>6.        Тестирование  по разделу «Молекулярная биология»</w:t>
      </w:r>
    </w:p>
    <w:p w:rsidR="00755426" w:rsidRPr="00755426" w:rsidRDefault="00755426" w:rsidP="00755426">
      <w:pPr>
        <w:ind w:firstLine="851"/>
        <w:jc w:val="both"/>
        <w:rPr>
          <w:rFonts w:ascii="Times New Roman" w:hAnsi="Times New Roman"/>
          <w:lang w:val="ru-RU"/>
        </w:rPr>
      </w:pPr>
      <w:r w:rsidRPr="00755426">
        <w:rPr>
          <w:rFonts w:ascii="Times New Roman" w:hAnsi="Times New Roman"/>
          <w:b/>
          <w:u w:val="single"/>
          <w:lang w:val="ru-RU"/>
        </w:rPr>
        <w:t>Основные понятия</w:t>
      </w:r>
      <w:r w:rsidRPr="00755426">
        <w:rPr>
          <w:rFonts w:ascii="Times New Roman" w:hAnsi="Times New Roman"/>
          <w:u w:val="single"/>
          <w:lang w:val="ru-RU"/>
        </w:rPr>
        <w:t>.</w:t>
      </w:r>
      <w:r w:rsidRPr="00755426">
        <w:rPr>
          <w:rFonts w:ascii="Times New Roman" w:hAnsi="Times New Roman"/>
          <w:lang w:val="ru-RU"/>
        </w:rPr>
        <w:t xml:space="preserve"> Аминокислоты. Антикодон. Гидрофильность.  Гидрофобность. Гликопротеиды. Гуанин. Денатурация. ДНК. Кодон. Комплементарность. Липопротеиды. Локус. Макроэлементы. Микроэлементы. Мономер. Нуклеопротеиды. Нуклеотид. Осмос. Полимер. Полипептид. Пептидная связь. РНК. Тимин. Ферменты. Цитозин. Урацил.</w:t>
      </w:r>
    </w:p>
    <w:p w:rsidR="00755426" w:rsidRPr="00755426" w:rsidRDefault="00755426" w:rsidP="00755426">
      <w:pPr>
        <w:ind w:firstLine="851"/>
        <w:jc w:val="both"/>
        <w:rPr>
          <w:rFonts w:ascii="Times New Roman" w:hAnsi="Times New Roman"/>
          <w:lang w:val="ru-RU"/>
        </w:rPr>
      </w:pPr>
      <w:r w:rsidRPr="00755426">
        <w:rPr>
          <w:rFonts w:ascii="Times New Roman" w:hAnsi="Times New Roman"/>
          <w:b/>
          <w:u w:val="single"/>
          <w:lang w:val="ru-RU"/>
        </w:rPr>
        <w:t>Межпредметные связи.</w:t>
      </w:r>
      <w:r w:rsidRPr="00755426">
        <w:rPr>
          <w:rFonts w:ascii="Times New Roman" w:hAnsi="Times New Roman"/>
          <w:lang w:val="ru-RU"/>
        </w:rPr>
        <w:t xml:space="preserve"> Неорганическая химия. Химические элементы периодической системы Д.И.Менделеева. Ионы (катионы и анионы). Вода и другие неорганические вещества, строение молекул и свойства. Диссоциация электролитов. Органическая химия. Основные группы органических соединений. Буферные растворы. Физика. Осмотическое давление. Диффузия и осмос. </w:t>
      </w:r>
    </w:p>
    <w:p w:rsidR="00755426" w:rsidRPr="00755426" w:rsidRDefault="00755426" w:rsidP="00755426">
      <w:pPr>
        <w:ind w:firstLine="851"/>
        <w:jc w:val="both"/>
        <w:rPr>
          <w:rFonts w:ascii="Times New Roman" w:hAnsi="Times New Roman"/>
          <w:lang w:val="ru-RU"/>
        </w:rPr>
      </w:pPr>
    </w:p>
    <w:p w:rsidR="00755426" w:rsidRPr="00755426" w:rsidRDefault="00755426" w:rsidP="00755426">
      <w:pPr>
        <w:jc w:val="center"/>
        <w:rPr>
          <w:rFonts w:ascii="Times New Roman" w:hAnsi="Times New Roman"/>
          <w:b/>
          <w:lang w:val="ru-RU"/>
        </w:rPr>
      </w:pPr>
      <w:r w:rsidRPr="00755426">
        <w:rPr>
          <w:rFonts w:ascii="Times New Roman" w:hAnsi="Times New Roman"/>
          <w:b/>
          <w:lang w:val="ru-RU"/>
        </w:rPr>
        <w:t>Раздел 2.  Решение задач по теме «Цитология» -11 часов</w:t>
      </w:r>
    </w:p>
    <w:p w:rsidR="00755426" w:rsidRDefault="00755426" w:rsidP="00755426">
      <w:pPr>
        <w:pStyle w:val="ae"/>
        <w:tabs>
          <w:tab w:val="left" w:pos="284"/>
        </w:tabs>
        <w:ind w:left="142"/>
        <w:rPr>
          <w:rFonts w:ascii="Times New Roman" w:hAnsi="Times New Roman"/>
          <w:b/>
          <w:u w:val="single"/>
        </w:rPr>
      </w:pPr>
    </w:p>
    <w:p w:rsidR="00755426" w:rsidRDefault="00755426" w:rsidP="00755426">
      <w:pPr>
        <w:pStyle w:val="ae"/>
        <w:tabs>
          <w:tab w:val="left" w:pos="284"/>
        </w:tabs>
        <w:ind w:left="142"/>
        <w:rPr>
          <w:rFonts w:ascii="Times New Roman" w:hAnsi="Times New Roman"/>
          <w:b/>
          <w:u w:val="single"/>
        </w:rPr>
      </w:pPr>
      <w:r>
        <w:rPr>
          <w:rFonts w:ascii="Times New Roman" w:hAnsi="Times New Roman"/>
          <w:b/>
        </w:rPr>
        <w:t xml:space="preserve">            </w:t>
      </w:r>
      <w:r>
        <w:rPr>
          <w:rFonts w:ascii="Times New Roman" w:hAnsi="Times New Roman"/>
          <w:b/>
          <w:u w:val="single"/>
        </w:rPr>
        <w:t>Закрепление основного содержания тем в ходе решения биологических задач:</w:t>
      </w:r>
    </w:p>
    <w:p w:rsidR="00755426" w:rsidRDefault="00755426" w:rsidP="00755426">
      <w:pPr>
        <w:pStyle w:val="ae"/>
        <w:numPr>
          <w:ilvl w:val="0"/>
          <w:numId w:val="3"/>
        </w:numPr>
        <w:ind w:left="0" w:firstLine="0"/>
        <w:jc w:val="center"/>
        <w:rPr>
          <w:rFonts w:ascii="Times New Roman" w:hAnsi="Times New Roman"/>
          <w:i/>
        </w:rPr>
      </w:pPr>
      <w:r>
        <w:rPr>
          <w:rFonts w:ascii="Times New Roman" w:hAnsi="Times New Roman"/>
          <w:i/>
        </w:rPr>
        <w:t>Цитология как наука.</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Предмет, задачи и методы современной цитологии. Место цитологии в системе естественнонаучных и биологических наук. История развития цитология. Теоретическое и практическое значение цитологических исследований в медицине, здравоохранении, сельском хозяйстве, деле охраны природы и других сферах человеческой деятельности.</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История открытие клетки. Клеточная теория. Основные положения первой клеточной теории. Современная клеточная теория, ее основные положения и значение для развития биологии.</w:t>
      </w:r>
    </w:p>
    <w:p w:rsidR="00755426" w:rsidRDefault="00755426" w:rsidP="00755426">
      <w:pPr>
        <w:pStyle w:val="ae"/>
        <w:numPr>
          <w:ilvl w:val="0"/>
          <w:numId w:val="3"/>
        </w:numPr>
        <w:ind w:left="0" w:firstLine="0"/>
        <w:jc w:val="center"/>
        <w:rPr>
          <w:rFonts w:ascii="Times New Roman" w:hAnsi="Times New Roman"/>
          <w:i/>
        </w:rPr>
      </w:pPr>
      <w:r>
        <w:rPr>
          <w:rFonts w:ascii="Times New Roman" w:hAnsi="Times New Roman"/>
          <w:i/>
        </w:rPr>
        <w:t>Строение клетки и её органоиды.</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Плазматическая мембрана и оболочка клетки. Строение мембраны клеток. Проникновение веществ через мембрану клеток. Виды транспорта веществ через цитоплазматическую мембрану клеток (пассивный и активный транспорт, экзоцитоз и эндоцитоз). Особенности строения оболочек прокариотических и эукариотических клеток.</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 xml:space="preserve">Цитоплазма и ее структурные компоненты. Основное вещество цитоплазмы, его свойства и функции. </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Ядро интерфазной клетки. Химический состав  и строение ядра. Значение ядра в обмене веществ и передаче генетической информации. Ядрышко, особенности строения и функции. Хромосомы, постоянство числа и формы, тонкое строение. Понятие о кариотипе. Гаплоидный и диплоидный наборы хромосом.</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Аппарат Гольджи. Строение, расположение в клетках животных и растений, функции аппарата Гольджи: синтез полисахаридов и липидов, накопление и созревание секретов (белки, липиды, полисахариды), транспорт веществ, роль в формировании плазматической мембраны и лизосом. Строение и функции лизосом.</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 xml:space="preserve">Эндоплазматическая сеть (ЭПС), ее типы. Особенности строения агранулярной (гладкой) и гранулярной (шероховатой) ЭПС. Значение гладкой ЭПС в синтезе полисахаридов и липидов, их накоплении и транспорте. Защитная функция ЭПС (изоляция и нейтрализация вредных для клетки веществ). Функции шероховатой ЭПС (участие в синтезе белков, в накоплении белковых продуктов и их транспорте, связь с другими органоидами и оболочкой клетки). </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Рибосомы, особенности строения и роль в биосинтезе белка. Полирибосомы.</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lastRenderedPageBreak/>
        <w:t>Вакуоли растительных клеток, их значение, связь с ЭПС.</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Пластиды: лейкопласты, хлоропласты, хромопласты. Особенности, строение и функции пластид.  ДНК пластид. Происхождение хлоропластов. Взаимное превращение пластид.</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Митохондрии, строение (наружная и внутренняя мембраны, кристы). Митохондриальные ДНК, РНК, рибосомы, их роль. Функции митохондрий. Гипотезы о происхождении митохондрий. Значение возникновения кисло­родного дыхания в эволюции.</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Клеточный центр, его строение и функции. Органоиды движения. Клеточные включения – непостоянный органоид клеток, особенности и функции.</w:t>
      </w:r>
    </w:p>
    <w:p w:rsidR="00755426" w:rsidRPr="00755426" w:rsidRDefault="00755426" w:rsidP="00755426">
      <w:pPr>
        <w:ind w:firstLine="851"/>
        <w:jc w:val="both"/>
        <w:rPr>
          <w:rFonts w:ascii="Times New Roman" w:hAnsi="Times New Roman"/>
          <w:lang w:val="ru-RU"/>
        </w:rPr>
      </w:pPr>
    </w:p>
    <w:p w:rsidR="00755426" w:rsidRPr="00755426" w:rsidRDefault="00755426" w:rsidP="00755426">
      <w:pPr>
        <w:ind w:left="142" w:hanging="142"/>
        <w:jc w:val="center"/>
        <w:rPr>
          <w:rFonts w:ascii="Times New Roman" w:hAnsi="Times New Roman"/>
          <w:i/>
          <w:lang w:val="ru-RU"/>
        </w:rPr>
      </w:pPr>
      <w:r w:rsidRPr="00755426">
        <w:rPr>
          <w:rFonts w:ascii="Times New Roman" w:hAnsi="Times New Roman"/>
          <w:i/>
          <w:lang w:val="ru-RU"/>
        </w:rPr>
        <w:t>3.    Фотосинтез</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Обмен веществ и энергии. Понятие о пластическом и энергетическом обмене.</w:t>
      </w:r>
    </w:p>
    <w:p w:rsidR="00755426" w:rsidRPr="00755426" w:rsidRDefault="00755426" w:rsidP="00755426">
      <w:pPr>
        <w:ind w:firstLine="851"/>
        <w:jc w:val="both"/>
        <w:rPr>
          <w:rFonts w:ascii="Times New Roman" w:hAnsi="Times New Roman"/>
          <w:lang w:val="ru-RU"/>
        </w:rPr>
      </w:pP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Фотосинтез. Световая и темновая фазы фотосинтеза, основные процессы, происходящие в эти фазы. Основные итоги световой фазы - синтез АТФ, выделение кислорода, образование восстановленного никотинамидадениндинуклеотидфосфата (НАДФ·Н2). Фотофосфорилирование. Суммарное уравнение фотосинтеза. Первичные продукты фотосинтеза. Фотосинтез и урожай сельскохозяйственных культур. Пути повышения продуктивности сельскохозяйственных растений. К.А.Тимирязев о космической роли зеленых растений. Хемосинтез и его значение в природе.</w:t>
      </w:r>
    </w:p>
    <w:p w:rsidR="00755426" w:rsidRPr="00755426" w:rsidRDefault="00755426" w:rsidP="00755426">
      <w:pPr>
        <w:ind w:left="142" w:hanging="142"/>
        <w:jc w:val="center"/>
        <w:rPr>
          <w:rFonts w:ascii="Times New Roman" w:hAnsi="Times New Roman"/>
          <w:i/>
          <w:lang w:val="ru-RU"/>
        </w:rPr>
      </w:pPr>
      <w:r w:rsidRPr="00755426">
        <w:rPr>
          <w:rFonts w:ascii="Times New Roman" w:hAnsi="Times New Roman"/>
          <w:i/>
          <w:lang w:val="ru-RU"/>
        </w:rPr>
        <w:t>4.    Энергетический обмен</w:t>
      </w:r>
    </w:p>
    <w:p w:rsidR="00755426" w:rsidRDefault="00755426" w:rsidP="00755426">
      <w:pPr>
        <w:ind w:firstLine="851"/>
        <w:jc w:val="both"/>
        <w:rPr>
          <w:rFonts w:ascii="Times New Roman" w:hAnsi="Times New Roman"/>
        </w:rPr>
      </w:pPr>
      <w:r w:rsidRPr="00755426">
        <w:rPr>
          <w:rFonts w:ascii="Times New Roman" w:hAnsi="Times New Roman"/>
          <w:lang w:val="ru-RU"/>
        </w:rPr>
        <w:t xml:space="preserve">Энергетический обмен в клетке и его биологический смысл. Этапы энергетического обмена, приуроченность этих процессов к определенным структурам клетки. </w:t>
      </w:r>
      <w:r>
        <w:rPr>
          <w:rFonts w:ascii="Times New Roman" w:hAnsi="Times New Roman"/>
        </w:rPr>
        <w:t xml:space="preserve">Значение митохондрий и АТФ в энергетическом обмене. </w:t>
      </w:r>
    </w:p>
    <w:p w:rsidR="00755426" w:rsidRDefault="00755426" w:rsidP="00755426">
      <w:pPr>
        <w:pStyle w:val="ae"/>
        <w:numPr>
          <w:ilvl w:val="1"/>
          <w:numId w:val="4"/>
        </w:numPr>
        <w:ind w:left="709" w:hanging="709"/>
        <w:jc w:val="center"/>
        <w:rPr>
          <w:rFonts w:ascii="Times New Roman" w:hAnsi="Times New Roman"/>
          <w:i/>
        </w:rPr>
      </w:pPr>
      <w:r>
        <w:rPr>
          <w:rFonts w:ascii="Times New Roman" w:hAnsi="Times New Roman"/>
          <w:i/>
        </w:rPr>
        <w:t>Биосинтез белка</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Биосинтез белков в клетке и его значение. Роль генов в биосинтезе белков. Генетический код и его свойства. Этапы биосинтеза белка. Реакции матричного синтеза. Регуляция синтеза белков. Ген-регулятор, ген-оператор, структурные гены, их взаимодействие. Принцип обратной связи в регуляции функционирования генов. Современные представления о природе ген</w:t>
      </w:r>
    </w:p>
    <w:p w:rsidR="00755426" w:rsidRDefault="00755426" w:rsidP="00755426">
      <w:pPr>
        <w:pStyle w:val="ae"/>
        <w:numPr>
          <w:ilvl w:val="0"/>
          <w:numId w:val="5"/>
        </w:numPr>
        <w:ind w:left="709" w:hanging="709"/>
        <w:jc w:val="center"/>
        <w:rPr>
          <w:rFonts w:ascii="Times New Roman" w:hAnsi="Times New Roman"/>
          <w:i/>
        </w:rPr>
      </w:pPr>
      <w:r>
        <w:rPr>
          <w:rFonts w:ascii="Times New Roman" w:hAnsi="Times New Roman"/>
          <w:i/>
        </w:rPr>
        <w:t>Типы деления клеток</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 xml:space="preserve">Жизненный цикл клетки и его этапы. Подготовка клетки к делению – интерфаза, ее периоды (пресинтетический, синтетический, постсинтетический). Биологическое значение интерфазы. Апоптоз. Митотический цикл. </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 xml:space="preserve">Амитоз и его значение. Митоз - цитологическая основа бесполого размножения. Фазы митоза, их характеристика. Структурные изменения и физиологические особенности органоидов клетки во время митотического деления. Веретено деления, строение и функции нитей веретена. Биологическое значение митоза. </w:t>
      </w:r>
    </w:p>
    <w:p w:rsidR="00755426" w:rsidRDefault="00755426" w:rsidP="00755426">
      <w:pPr>
        <w:ind w:firstLine="851"/>
        <w:jc w:val="both"/>
        <w:rPr>
          <w:rFonts w:ascii="Times New Roman" w:hAnsi="Times New Roman"/>
        </w:rPr>
      </w:pPr>
      <w:r w:rsidRPr="00755426">
        <w:rPr>
          <w:rFonts w:ascii="Times New Roman" w:hAnsi="Times New Roman"/>
          <w:lang w:val="ru-RU"/>
        </w:rPr>
        <w:t xml:space="preserve">Мейоз - цитологическая основа полового размножения. Первое деление мейоза, его фазы, их характеристика. Уменьшение числа хромосом как результат первого деления. Второе деление мейоза, фазы, их характеристика. </w:t>
      </w:r>
      <w:r>
        <w:rPr>
          <w:rFonts w:ascii="Times New Roman" w:hAnsi="Times New Roman"/>
        </w:rPr>
        <w:t xml:space="preserve">Биологическое значение мейоза. </w:t>
      </w:r>
    </w:p>
    <w:p w:rsidR="00755426" w:rsidRDefault="00755426" w:rsidP="00755426">
      <w:pPr>
        <w:pStyle w:val="ae"/>
        <w:numPr>
          <w:ilvl w:val="0"/>
          <w:numId w:val="5"/>
        </w:numPr>
        <w:ind w:left="709" w:hanging="709"/>
        <w:jc w:val="center"/>
        <w:rPr>
          <w:rFonts w:ascii="Times New Roman" w:hAnsi="Times New Roman"/>
          <w:i/>
        </w:rPr>
      </w:pPr>
      <w:r>
        <w:rPr>
          <w:rFonts w:ascii="Times New Roman" w:hAnsi="Times New Roman"/>
          <w:i/>
        </w:rPr>
        <w:t xml:space="preserve"> Бесполое и половое размножение.</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 xml:space="preserve">Формы и способы размножения организмов. Бесполое размножение, его виды и значение. Половое размножение, его виды и эволюционное значение. Общая характеристика и особенности размножения основных групп организмов. Развитие мужских и женских половых клеток у животных и растений. </w:t>
      </w:r>
    </w:p>
    <w:p w:rsidR="00755426" w:rsidRDefault="00755426" w:rsidP="00755426">
      <w:pPr>
        <w:pStyle w:val="ae"/>
        <w:numPr>
          <w:ilvl w:val="0"/>
          <w:numId w:val="5"/>
        </w:numPr>
        <w:ind w:left="426" w:firstLine="0"/>
        <w:jc w:val="center"/>
        <w:rPr>
          <w:rFonts w:ascii="Times New Roman" w:hAnsi="Times New Roman"/>
          <w:i/>
        </w:rPr>
      </w:pPr>
      <w:r>
        <w:rPr>
          <w:rFonts w:ascii="Times New Roman" w:hAnsi="Times New Roman"/>
          <w:i/>
        </w:rPr>
        <w:lastRenderedPageBreak/>
        <w:t>Онтогенез – индивидуальное развитие организмов.</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Оплодотворение и его типы. Оплодотворение и развитие зародыша у животных. Основные этапы эмбрионального развития животных.  Взаимодействие частей развивающегося зародыша. Биогенетический закон, его современная интерпретация. Постэмбриональное развитие. Вредное влияние алкоголя, никотина, наркотиков, загрязнения окружающей среды на развитие зародыша животных и человека.</w:t>
      </w:r>
    </w:p>
    <w:p w:rsidR="00755426" w:rsidRDefault="00755426" w:rsidP="00755426">
      <w:pPr>
        <w:ind w:firstLine="851"/>
        <w:jc w:val="both"/>
        <w:rPr>
          <w:rFonts w:ascii="Times New Roman" w:hAnsi="Times New Roman"/>
        </w:rPr>
      </w:pPr>
      <w:r w:rsidRPr="00755426">
        <w:rPr>
          <w:rFonts w:ascii="Times New Roman" w:hAnsi="Times New Roman"/>
          <w:lang w:val="ru-RU"/>
        </w:rPr>
        <w:t xml:space="preserve">Общая характеристика и особенности размножения вирусов, бактерий, водорослей, мохообразных, папоротникообразных, голосеменных, покрытосеменных, грибов и лишайников. </w:t>
      </w:r>
      <w:r>
        <w:rPr>
          <w:rFonts w:ascii="Times New Roman" w:hAnsi="Times New Roman"/>
        </w:rPr>
        <w:t>Смена фаз в жизненном цикле.</w:t>
      </w:r>
    </w:p>
    <w:p w:rsidR="00755426" w:rsidRDefault="00755426" w:rsidP="00755426">
      <w:pPr>
        <w:pStyle w:val="ae"/>
        <w:numPr>
          <w:ilvl w:val="0"/>
          <w:numId w:val="5"/>
        </w:numPr>
        <w:ind w:left="0" w:firstLine="1277"/>
        <w:jc w:val="center"/>
        <w:rPr>
          <w:rFonts w:ascii="Times New Roman" w:hAnsi="Times New Roman"/>
          <w:i/>
        </w:rPr>
      </w:pPr>
      <w:r>
        <w:rPr>
          <w:rFonts w:ascii="Times New Roman" w:hAnsi="Times New Roman"/>
          <w:i/>
        </w:rPr>
        <w:t>Тестирование  по разделу «Цитология»</w:t>
      </w:r>
    </w:p>
    <w:p w:rsidR="00755426" w:rsidRDefault="00755426" w:rsidP="00755426">
      <w:pPr>
        <w:ind w:firstLine="851"/>
        <w:jc w:val="both"/>
        <w:rPr>
          <w:rFonts w:ascii="Times New Roman" w:hAnsi="Times New Roman"/>
          <w:b/>
          <w:u w:val="single"/>
        </w:rPr>
      </w:pPr>
    </w:p>
    <w:p w:rsidR="00755426" w:rsidRPr="00755426" w:rsidRDefault="00755426" w:rsidP="00755426">
      <w:pPr>
        <w:ind w:firstLine="851"/>
        <w:jc w:val="both"/>
        <w:rPr>
          <w:rFonts w:ascii="Times New Roman" w:hAnsi="Times New Roman"/>
          <w:lang w:val="ru-RU"/>
        </w:rPr>
      </w:pPr>
      <w:r w:rsidRPr="00755426">
        <w:rPr>
          <w:rFonts w:ascii="Times New Roman" w:hAnsi="Times New Roman"/>
          <w:b/>
          <w:u w:val="single"/>
          <w:lang w:val="ru-RU"/>
        </w:rPr>
        <w:t>Основные понятия.</w:t>
      </w:r>
      <w:r w:rsidRPr="00755426">
        <w:rPr>
          <w:rFonts w:ascii="Times New Roman" w:hAnsi="Times New Roman"/>
          <w:lang w:val="ru-RU"/>
        </w:rPr>
        <w:t xml:space="preserve"> Автотрофы. Аминокислоты. Анаболизм. Ассимиляция. Антикодон. Аппарат Гольджи. Активный транспорт. Аэробы. Бактериофаги. Биосинтез белка. Брожение. Вакуоль. Включения. Гаплоидный набор хромосом. Диплоидный набор хромосом. Ген. Генетический код. Геном. Генотип. Гидрофильность.  Гидрофобность. Гликолиз. Гликокаликс. Гликопротеиды. Грана. Гуанин. Денатурация. Диссимиляция. ДНК. Дыхательный    субстрат. Клеточное дыхание. Кариоплазма. Катаболизм. Кислородный этап. Кодон. Комплементарность. Криста. Лейкопласты. Лизосома. Липопротеиды. Локус. Макроэлементы. Матрикс. Матричный  синтез.  Метаболизм. Микротрубочки. Микрофиламенты. Микроэлементы. Мономер. Нуклеопротеиды. Нуклеотид. Оперон. Органоиды. Осмос. Оператор. Пластиды. Пиноцитоз. Полимер. Полипептид. Пептидная связь. Прокариоты. Репрессор.  Рибосомы. РНК. СПИД. Строма. Структурные гены. Трансляция. Транскрипция. Триплет. Тилакоид.  Тимин. Фагоцитоз. Ферменты. Хлоропласт. Хроматин. Хромопласт. Хромосома. Центриоли. Цитоплазматическая мембрана. Цитозин. Урацил. Фотосинтез. Хемосинтез. Экзоцитоз.  Эндоцитоз. Эндоплазматическая сеть. Эукариоты.  Ядро. Ядрышко.   </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Бесполое размножение. Вегетативное размножение. Зигота. Половое размножение. Почкование. Апоптоз. Жизненный цикл клетки. Сперматозоид. Спора. Яйцеклетка. Амитоз. Митоз. Мейоз. Центромера. Интерфаза.  Профаза. Анафаза. Метафаза. Телофаза. Веретено деления. Бивалент. Генеративная ткань. Гомологичные хромосомы. Двойное оплодотворение. Зародышевый мешок. Коньюгация. Кроссинговер. Редукционное деление. Сперматогенез. Овогенез. Жизненный цикл. Гаметофит. Спорофит. Биогенетический закон. Бластула. Бластомер. Оплодотворение. Онтогенез. Внутреннее оплодотворение. Наружное оплодотворение. Зародышевые листки. Органогенез. Партеногенез. Эмбриональное развитие. Постэмбриональное развитие. Филогенез. Эктодерма. Энтодерма. Мезодерма.</w:t>
      </w:r>
    </w:p>
    <w:p w:rsidR="00755426" w:rsidRPr="00755426" w:rsidRDefault="00755426" w:rsidP="00755426">
      <w:pPr>
        <w:ind w:firstLine="851"/>
        <w:jc w:val="both"/>
        <w:rPr>
          <w:rFonts w:ascii="Times New Roman" w:hAnsi="Times New Roman"/>
          <w:lang w:val="ru-RU"/>
        </w:rPr>
      </w:pPr>
    </w:p>
    <w:p w:rsidR="00755426" w:rsidRPr="00755426" w:rsidRDefault="00755426" w:rsidP="00755426">
      <w:pPr>
        <w:ind w:firstLine="851"/>
        <w:jc w:val="both"/>
        <w:rPr>
          <w:rFonts w:ascii="Times New Roman" w:hAnsi="Times New Roman"/>
          <w:lang w:val="ru-RU"/>
        </w:rPr>
      </w:pPr>
      <w:r w:rsidRPr="00755426">
        <w:rPr>
          <w:rFonts w:ascii="Times New Roman" w:hAnsi="Times New Roman"/>
          <w:b/>
          <w:u w:val="single"/>
          <w:lang w:val="ru-RU"/>
        </w:rPr>
        <w:t>Межпредметные связи.</w:t>
      </w:r>
      <w:r w:rsidRPr="00755426">
        <w:rPr>
          <w:rFonts w:ascii="Times New Roman" w:hAnsi="Times New Roman"/>
          <w:lang w:val="ru-RU"/>
        </w:rPr>
        <w:t xml:space="preserve"> Неорганическая химия. Химические элементы периодической системы Д.И.Менделеева. Ионы (катионы и анионы). Вода и другие неорганические вещества, строение молекул и свойства. Диссоциация электролитов. Органическая химия. Основные группы органических соединений. Буферные растворы. Физика. Осмотическое давление. Диффузия и осмос. Ботаника. Особенности строения клеток растений. Отличия растений от животных. Зоология. Особенности строения клеток животных. Отличия животных от растений и грибов</w:t>
      </w:r>
    </w:p>
    <w:p w:rsidR="00755426" w:rsidRPr="00755426" w:rsidRDefault="00755426" w:rsidP="00755426">
      <w:pPr>
        <w:ind w:firstLine="851"/>
        <w:jc w:val="both"/>
        <w:rPr>
          <w:rFonts w:ascii="Times New Roman" w:hAnsi="Times New Roman"/>
          <w:lang w:val="ru-RU"/>
        </w:rPr>
      </w:pPr>
      <w:r w:rsidRPr="00755426">
        <w:rPr>
          <w:rFonts w:ascii="Times New Roman" w:hAnsi="Times New Roman"/>
          <w:lang w:val="ru-RU"/>
        </w:rPr>
        <w:t>Ботаника. Особенности строения и размножения растений. Вегетативное размножение. Прививки. Органы растений, их строение и функции. Строение цветка – органа семенного размножения. Опыление. Зоология. Особенности размножения животных различных систематических групп. Способы оплодотворения у животных. Постэмбриональное развитие насекомых. Цикл развития земноводных. Анатомия. Особенности эмбрионального развития человека</w:t>
      </w:r>
    </w:p>
    <w:p w:rsidR="00755426" w:rsidRPr="00755426" w:rsidRDefault="00755426" w:rsidP="00755426">
      <w:pPr>
        <w:ind w:firstLine="851"/>
        <w:jc w:val="both"/>
        <w:rPr>
          <w:rFonts w:ascii="Times New Roman" w:hAnsi="Times New Roman"/>
          <w:b/>
          <w:lang w:val="ru-RU"/>
        </w:rPr>
      </w:pPr>
    </w:p>
    <w:p w:rsidR="00755426" w:rsidRPr="00755426" w:rsidRDefault="00755426" w:rsidP="00755426">
      <w:pPr>
        <w:jc w:val="center"/>
        <w:rPr>
          <w:rFonts w:ascii="Times New Roman" w:hAnsi="Times New Roman"/>
          <w:b/>
          <w:lang w:val="ru-RU"/>
        </w:rPr>
      </w:pPr>
      <w:r w:rsidRPr="00755426">
        <w:rPr>
          <w:rFonts w:ascii="Times New Roman" w:hAnsi="Times New Roman"/>
          <w:b/>
          <w:lang w:val="ru-RU"/>
        </w:rPr>
        <w:t>Раздел 3.Решение задач по теме «Генетика»-11 часов</w:t>
      </w:r>
    </w:p>
    <w:p w:rsidR="00755426" w:rsidRDefault="00755426" w:rsidP="00755426">
      <w:pPr>
        <w:pStyle w:val="ae"/>
        <w:tabs>
          <w:tab w:val="left" w:pos="284"/>
        </w:tabs>
        <w:ind w:left="1134"/>
        <w:rPr>
          <w:rFonts w:ascii="Times New Roman" w:hAnsi="Times New Roman"/>
          <w:b/>
          <w:u w:val="single"/>
        </w:rPr>
      </w:pPr>
    </w:p>
    <w:p w:rsidR="00755426" w:rsidRDefault="00755426" w:rsidP="00755426">
      <w:pPr>
        <w:pStyle w:val="ae"/>
        <w:tabs>
          <w:tab w:val="left" w:pos="284"/>
        </w:tabs>
        <w:ind w:left="142"/>
        <w:rPr>
          <w:rFonts w:ascii="Times New Roman" w:hAnsi="Times New Roman"/>
          <w:b/>
          <w:u w:val="single"/>
        </w:rPr>
      </w:pPr>
      <w:r>
        <w:rPr>
          <w:rFonts w:ascii="Times New Roman" w:hAnsi="Times New Roman"/>
          <w:b/>
        </w:rPr>
        <w:t xml:space="preserve">            </w:t>
      </w:r>
      <w:r>
        <w:rPr>
          <w:rFonts w:ascii="Times New Roman" w:hAnsi="Times New Roman"/>
          <w:b/>
          <w:u w:val="single"/>
        </w:rPr>
        <w:t>Закрепление основного содержания тем в ходе решения биологических задач:</w:t>
      </w:r>
    </w:p>
    <w:p w:rsidR="00755426" w:rsidRDefault="00755426" w:rsidP="00755426">
      <w:pPr>
        <w:pStyle w:val="ae"/>
        <w:numPr>
          <w:ilvl w:val="2"/>
          <w:numId w:val="6"/>
        </w:numPr>
        <w:jc w:val="center"/>
        <w:rPr>
          <w:rFonts w:ascii="Times New Roman" w:hAnsi="Times New Roman"/>
          <w:i/>
        </w:rPr>
      </w:pPr>
      <w:r>
        <w:rPr>
          <w:rFonts w:ascii="Times New Roman" w:hAnsi="Times New Roman"/>
          <w:i/>
        </w:rPr>
        <w:lastRenderedPageBreak/>
        <w:t>Независимое наследование признаков</w:t>
      </w:r>
    </w:p>
    <w:p w:rsidR="00755426" w:rsidRDefault="00755426" w:rsidP="00755426">
      <w:pPr>
        <w:pStyle w:val="ae"/>
        <w:ind w:left="142" w:firstLine="709"/>
        <w:jc w:val="both"/>
        <w:rPr>
          <w:rFonts w:ascii="Times New Roman" w:hAnsi="Times New Roman"/>
        </w:rPr>
      </w:pPr>
      <w:r>
        <w:rPr>
          <w:rFonts w:ascii="Times New Roman" w:hAnsi="Times New Roman"/>
        </w:rPr>
        <w:t xml:space="preserve">Предмет, задачи и методы генетики. Основные разделы генетики. Место генетики среди биологических наук. Значение генетики в разработке проблем охраны природы, здравоохранения, медицины, сельского хозяйства. Практическое значение генетики. </w:t>
      </w:r>
    </w:p>
    <w:p w:rsidR="00755426" w:rsidRPr="00755426" w:rsidRDefault="00755426" w:rsidP="00755426">
      <w:pPr>
        <w:rPr>
          <w:rFonts w:ascii="Times New Roman" w:hAnsi="Times New Roman"/>
          <w:lang w:val="ru-RU"/>
        </w:rPr>
      </w:pPr>
    </w:p>
    <w:p w:rsidR="00755426" w:rsidRDefault="00755426" w:rsidP="00755426">
      <w:pPr>
        <w:pStyle w:val="ae"/>
        <w:ind w:left="142" w:firstLine="709"/>
        <w:jc w:val="both"/>
        <w:rPr>
          <w:rFonts w:ascii="Times New Roman" w:hAnsi="Times New Roman"/>
        </w:rPr>
      </w:pPr>
      <w:r>
        <w:rPr>
          <w:rFonts w:ascii="Times New Roman" w:hAnsi="Times New Roman"/>
        </w:rPr>
        <w:t>Г.Мендель – основоположник генетики. Метод генетического анализа, разработанный Г.Менделем. Генетическая символика. Правила записи схем скрещивания.</w:t>
      </w:r>
    </w:p>
    <w:p w:rsidR="00755426" w:rsidRDefault="00755426" w:rsidP="00755426">
      <w:pPr>
        <w:pStyle w:val="ae"/>
        <w:ind w:left="142" w:firstLine="709"/>
        <w:jc w:val="both"/>
        <w:rPr>
          <w:rFonts w:ascii="Times New Roman" w:hAnsi="Times New Roman"/>
        </w:rPr>
      </w:pPr>
      <w:r>
        <w:rPr>
          <w:rFonts w:ascii="Times New Roman" w:hAnsi="Times New Roman"/>
        </w:rPr>
        <w:t xml:space="preserve">Наследование при моногибридном скрещивании. Доминантные и рецессивные признаки. Первый закон Менделя - закон единообразия гибридов первого поколения. Второй закон Менделя - закон расщепления. Правило чистоты гамет. Цитологические основы расщепления при моногибридном скрещивании. Статистический характер расщепления. </w:t>
      </w:r>
    </w:p>
    <w:p w:rsidR="00755426" w:rsidRDefault="00755426" w:rsidP="00755426">
      <w:pPr>
        <w:pStyle w:val="ae"/>
        <w:ind w:left="142" w:firstLine="709"/>
        <w:jc w:val="both"/>
        <w:rPr>
          <w:rFonts w:ascii="Times New Roman" w:hAnsi="Times New Roman"/>
        </w:rPr>
      </w:pPr>
      <w:r>
        <w:rPr>
          <w:rFonts w:ascii="Times New Roman" w:hAnsi="Times New Roman"/>
        </w:rPr>
        <w:t xml:space="preserve">Понятие о генах и аллелях. Фенотип и генотип. Гомозигота и гетерозигота. Расщепление при возвратном и анализирующем скрещивании. </w:t>
      </w:r>
    </w:p>
    <w:p w:rsidR="00755426" w:rsidRDefault="00755426" w:rsidP="00755426">
      <w:pPr>
        <w:pStyle w:val="ae"/>
        <w:ind w:left="142" w:firstLine="709"/>
        <w:jc w:val="both"/>
        <w:rPr>
          <w:rFonts w:ascii="Times New Roman" w:hAnsi="Times New Roman"/>
        </w:rPr>
      </w:pPr>
      <w:r>
        <w:rPr>
          <w:rFonts w:ascii="Times New Roman" w:hAnsi="Times New Roman"/>
        </w:rPr>
        <w:t>Наследование при дигибридном скрещивании. Независимое комбинирование независимых пар признаков - третий закон Менделя. Цитологические основы независимого комбинирования пар признаков.</w:t>
      </w:r>
    </w:p>
    <w:p w:rsidR="00755426" w:rsidRDefault="00755426" w:rsidP="00755426">
      <w:pPr>
        <w:pStyle w:val="ae"/>
        <w:numPr>
          <w:ilvl w:val="1"/>
          <w:numId w:val="7"/>
        </w:numPr>
        <w:jc w:val="center"/>
        <w:rPr>
          <w:rFonts w:ascii="Times New Roman" w:hAnsi="Times New Roman"/>
          <w:i/>
        </w:rPr>
      </w:pPr>
      <w:r>
        <w:rPr>
          <w:rFonts w:ascii="Times New Roman" w:hAnsi="Times New Roman"/>
          <w:i/>
        </w:rPr>
        <w:t>Взаимодействие аллельных и неаллельных генов.</w:t>
      </w:r>
    </w:p>
    <w:p w:rsidR="00755426" w:rsidRDefault="00755426" w:rsidP="00755426">
      <w:pPr>
        <w:pStyle w:val="ae"/>
        <w:ind w:left="142" w:firstLine="709"/>
        <w:jc w:val="both"/>
        <w:rPr>
          <w:rFonts w:ascii="Times New Roman" w:hAnsi="Times New Roman"/>
        </w:rPr>
      </w:pPr>
      <w:r>
        <w:rPr>
          <w:rFonts w:ascii="Times New Roman" w:hAnsi="Times New Roman"/>
        </w:rPr>
        <w:t>Наследование при взаимодействии аллельных генов. Доминирование. Неполное доминирование. Кодомнирование. Сверхдоминирование. Множественный аллелизм.</w:t>
      </w:r>
    </w:p>
    <w:p w:rsidR="00755426" w:rsidRDefault="00755426" w:rsidP="00755426">
      <w:pPr>
        <w:pStyle w:val="ae"/>
        <w:ind w:left="142" w:firstLine="709"/>
        <w:jc w:val="both"/>
        <w:rPr>
          <w:rFonts w:ascii="Times New Roman" w:hAnsi="Times New Roman"/>
        </w:rPr>
      </w:pPr>
      <w:r>
        <w:rPr>
          <w:rFonts w:ascii="Times New Roman" w:hAnsi="Times New Roman"/>
        </w:rPr>
        <w:t>Взаимодействие неаллельных генов. Новообразования при скрещивании. Особенности наследования количественных признаков. Комплиментарность. Эпистаз. Полимерия. Множественное действие генов. Примеры множественного действия генов. Возможные механизмы объяснения этого явления. Генотип как целостная исторически сложившаяся система.</w:t>
      </w:r>
    </w:p>
    <w:p w:rsidR="00755426" w:rsidRDefault="00755426" w:rsidP="00755426">
      <w:pPr>
        <w:pStyle w:val="ae"/>
        <w:numPr>
          <w:ilvl w:val="1"/>
          <w:numId w:val="8"/>
        </w:numPr>
        <w:jc w:val="center"/>
        <w:rPr>
          <w:rFonts w:ascii="Times New Roman" w:hAnsi="Times New Roman"/>
          <w:i/>
        </w:rPr>
      </w:pPr>
      <w:r>
        <w:rPr>
          <w:rFonts w:ascii="Times New Roman" w:hAnsi="Times New Roman"/>
          <w:i/>
        </w:rPr>
        <w:t>Хромосомная теория наследственности.</w:t>
      </w:r>
    </w:p>
    <w:p w:rsidR="00755426" w:rsidRDefault="00755426" w:rsidP="00755426">
      <w:pPr>
        <w:pStyle w:val="ae"/>
        <w:ind w:left="142" w:firstLine="709"/>
        <w:jc w:val="both"/>
        <w:rPr>
          <w:rFonts w:ascii="Times New Roman" w:hAnsi="Times New Roman"/>
        </w:rPr>
      </w:pPr>
      <w:r>
        <w:rPr>
          <w:rFonts w:ascii="Times New Roman" w:hAnsi="Times New Roman"/>
        </w:rPr>
        <w:t>Явление сцепленного наследования и ограниченность третьего закона Менделя. Значение работ Т.Г.Моргана и его школы в изучении явления сцепленного наследования. Кроссинговер, его биологическое значение. Генетические карты хромосом. Основные положения хромосомной теории наследственности. Вклад школы Т.Г.Моргана в разработку хромосомной теории наследственности.</w:t>
      </w:r>
    </w:p>
    <w:p w:rsidR="00755426" w:rsidRDefault="00755426" w:rsidP="00755426">
      <w:pPr>
        <w:pStyle w:val="ae"/>
        <w:numPr>
          <w:ilvl w:val="1"/>
          <w:numId w:val="9"/>
        </w:numPr>
        <w:jc w:val="center"/>
        <w:rPr>
          <w:rFonts w:ascii="Times New Roman" w:hAnsi="Times New Roman"/>
          <w:i/>
        </w:rPr>
      </w:pPr>
      <w:r>
        <w:rPr>
          <w:rFonts w:ascii="Times New Roman" w:hAnsi="Times New Roman"/>
          <w:i/>
        </w:rPr>
        <w:t>Генетика пола.</w:t>
      </w:r>
    </w:p>
    <w:p w:rsidR="00755426" w:rsidRDefault="00755426" w:rsidP="00755426">
      <w:pPr>
        <w:pStyle w:val="ae"/>
        <w:ind w:left="142" w:firstLine="709"/>
        <w:jc w:val="both"/>
        <w:rPr>
          <w:rFonts w:ascii="Times New Roman" w:hAnsi="Times New Roman"/>
        </w:rPr>
      </w:pPr>
      <w:r>
        <w:rPr>
          <w:rFonts w:ascii="Times New Roman" w:hAnsi="Times New Roman"/>
        </w:rPr>
        <w:t>Генетика пола. Первичные и вторичные половые признаки. Хромосомная теория определения пола. Гомогаметный и гетерогаметный пол. Типы определения пола. Механизм поддержания соотношения полов 1:1. Наследование признаков, сцепленных с полом.</w:t>
      </w:r>
    </w:p>
    <w:p w:rsidR="00755426" w:rsidRDefault="00755426" w:rsidP="00755426">
      <w:pPr>
        <w:pStyle w:val="ae"/>
        <w:ind w:left="142"/>
        <w:jc w:val="center"/>
        <w:rPr>
          <w:rFonts w:ascii="Times New Roman" w:hAnsi="Times New Roman"/>
          <w:i/>
        </w:rPr>
      </w:pPr>
      <w:r>
        <w:rPr>
          <w:rFonts w:ascii="Times New Roman" w:hAnsi="Times New Roman"/>
          <w:i/>
        </w:rPr>
        <w:t>10.    Закономерности изменчивости.</w:t>
      </w:r>
    </w:p>
    <w:p w:rsidR="00755426" w:rsidRDefault="00755426" w:rsidP="00755426">
      <w:pPr>
        <w:pStyle w:val="ae"/>
        <w:ind w:left="142" w:firstLine="709"/>
        <w:jc w:val="both"/>
        <w:rPr>
          <w:rFonts w:ascii="Times New Roman" w:hAnsi="Times New Roman"/>
        </w:rPr>
      </w:pPr>
      <w:r>
        <w:rPr>
          <w:rFonts w:ascii="Times New Roman" w:hAnsi="Times New Roman"/>
        </w:rPr>
        <w:t xml:space="preserve">Изменчивость. Классификация изменчивости с позиций современной ге­нетики. </w:t>
      </w:r>
    </w:p>
    <w:p w:rsidR="00755426" w:rsidRDefault="00755426" w:rsidP="00755426">
      <w:pPr>
        <w:pStyle w:val="ae"/>
        <w:ind w:left="142" w:firstLine="709"/>
        <w:jc w:val="both"/>
        <w:rPr>
          <w:rFonts w:ascii="Times New Roman" w:hAnsi="Times New Roman"/>
        </w:rPr>
      </w:pPr>
      <w:r>
        <w:rPr>
          <w:rFonts w:ascii="Times New Roman" w:hAnsi="Times New Roman"/>
        </w:rPr>
        <w:t xml:space="preserve">Фенотипическая (модификационная и онтогенетическая) изменчивость. Норма реакции и ее зависимость от генотипа. Статистические закономерности модификационной изменчивости; вариационный ряд и вариационная кривая. </w:t>
      </w:r>
    </w:p>
    <w:p w:rsidR="00755426" w:rsidRDefault="00755426" w:rsidP="00755426">
      <w:pPr>
        <w:pStyle w:val="ae"/>
        <w:ind w:left="142" w:firstLine="709"/>
        <w:jc w:val="both"/>
        <w:rPr>
          <w:rFonts w:ascii="Times New Roman" w:hAnsi="Times New Roman"/>
        </w:rPr>
      </w:pPr>
      <w:r>
        <w:rPr>
          <w:rFonts w:ascii="Times New Roman" w:hAnsi="Times New Roman"/>
        </w:rPr>
        <w:t>Генотипическая (комбинативная и мутационная) изменчивость. Значение комбинативной изменчивости в объяснении эволюционных процессов, селекции организмов.  Мутационная изменчивость, ее виды. Мутации, их причины. Классификация мутаций по характеру изменения генотипа (генные, хромосомные, геномные, цитоплазматические). Последствия влияния мутагенов на организм. Меры защиты окружающей среды от загрязнения мутагенами. Закон гомологических рядов в наследственной изменчивости. Н.И.Вавилова. Экспериментальное получение мутаций.</w:t>
      </w:r>
    </w:p>
    <w:p w:rsidR="00755426" w:rsidRDefault="00755426" w:rsidP="00755426">
      <w:pPr>
        <w:pStyle w:val="ae"/>
        <w:numPr>
          <w:ilvl w:val="0"/>
          <w:numId w:val="10"/>
        </w:numPr>
        <w:ind w:left="426" w:firstLine="0"/>
        <w:jc w:val="center"/>
        <w:rPr>
          <w:rFonts w:ascii="Times New Roman" w:hAnsi="Times New Roman"/>
          <w:i/>
        </w:rPr>
      </w:pPr>
      <w:r>
        <w:rPr>
          <w:rFonts w:ascii="Times New Roman" w:hAnsi="Times New Roman"/>
          <w:i/>
        </w:rPr>
        <w:t>Генетика человека</w:t>
      </w:r>
    </w:p>
    <w:p w:rsidR="00755426" w:rsidRDefault="00755426" w:rsidP="00755426">
      <w:pPr>
        <w:pStyle w:val="ae"/>
        <w:ind w:left="142" w:firstLine="709"/>
        <w:jc w:val="both"/>
        <w:rPr>
          <w:rFonts w:ascii="Times New Roman" w:hAnsi="Times New Roman"/>
        </w:rPr>
      </w:pPr>
      <w:r>
        <w:rPr>
          <w:rFonts w:ascii="Times New Roman" w:hAnsi="Times New Roman"/>
        </w:rPr>
        <w:t xml:space="preserve">      Генетика человека. Человек как объект генетических исследований. Мето­ды изучения наследственности человека: генеалогический, близнецовый, цитогенетический, гибридизация соматических клеток. </w:t>
      </w:r>
    </w:p>
    <w:p w:rsidR="00755426" w:rsidRDefault="00755426" w:rsidP="00755426">
      <w:pPr>
        <w:pStyle w:val="ae"/>
        <w:ind w:left="142" w:firstLine="709"/>
        <w:jc w:val="both"/>
        <w:rPr>
          <w:rFonts w:ascii="Times New Roman" w:hAnsi="Times New Roman"/>
        </w:rPr>
      </w:pPr>
      <w:r>
        <w:rPr>
          <w:rFonts w:ascii="Times New Roman" w:hAnsi="Times New Roman"/>
        </w:rPr>
        <w:t xml:space="preserve">      Наследственные болезни, их распространение в популяциях человека. Меры профилактики наследственных заболеваний человека. Вредное влияние алкоголя, никотина и наркотических веществ на наследственность человека. Медико-генетическое консультирование. Критика расистских теорий с позиций современной генетики.</w:t>
      </w:r>
    </w:p>
    <w:p w:rsidR="00755426" w:rsidRDefault="00755426" w:rsidP="00755426">
      <w:pPr>
        <w:pStyle w:val="ae"/>
        <w:ind w:left="142"/>
        <w:jc w:val="both"/>
        <w:rPr>
          <w:rFonts w:ascii="Times New Roman" w:hAnsi="Times New Roman"/>
        </w:rPr>
      </w:pPr>
    </w:p>
    <w:p w:rsidR="00755426" w:rsidRDefault="00755426" w:rsidP="00755426">
      <w:pPr>
        <w:pStyle w:val="ae"/>
        <w:ind w:left="142"/>
        <w:jc w:val="both"/>
        <w:rPr>
          <w:rFonts w:ascii="Times New Roman" w:hAnsi="Times New Roman"/>
        </w:rPr>
      </w:pPr>
      <w:r>
        <w:rPr>
          <w:rFonts w:ascii="Times New Roman" w:hAnsi="Times New Roman"/>
          <w:b/>
        </w:rPr>
        <w:t xml:space="preserve">                 </w:t>
      </w:r>
      <w:r>
        <w:rPr>
          <w:rFonts w:ascii="Times New Roman" w:hAnsi="Times New Roman"/>
          <w:b/>
          <w:u w:val="single"/>
        </w:rPr>
        <w:t>Основные понятия.</w:t>
      </w:r>
      <w:r>
        <w:rPr>
          <w:rFonts w:ascii="Times New Roman" w:hAnsi="Times New Roman"/>
        </w:rPr>
        <w:t xml:space="preserve"> Генетика. Гибридологический метод. Наследственность. Изменчивость. Аллель. Альтернативные признаки. Генотип. Фенотип. Гетерозигота. Гомозигота. Гибрид. Доминантный признак. Рецессивный признак. Анализирующее скрещивание. Возвратное </w:t>
      </w:r>
      <w:r>
        <w:rPr>
          <w:rFonts w:ascii="Times New Roman" w:hAnsi="Times New Roman"/>
        </w:rPr>
        <w:lastRenderedPageBreak/>
        <w:t xml:space="preserve">скрещивание. Дигетерозигота. Полигибридное скрещивание. Комплиментарное действие генов. Эпистаз. Полимерия. Плейотропия. Множественный аллелизм. Кодоминирование. Сверхдоминирование. Неполное доминирование. Сцепленное наследование. Группы сцепления. Кроссинговер. Кроссоверные и некроссоверные гаметы. Аутосомы. Гетерогаметный пол. Гомогаметный пол. Сцепленное с полом наследование. Фенотипическая изменчивость. Модификационная изменчивость. Варианта. Вариационный ряд. Вариационная кривая. Норма реакции. Онтогенетическая изменчивость. Генотипическая изменчивость. Мутационная изменчивость. Мутации. Мутагены. Генные мутации. Геномные мутации. Хромосомные мутации. Комбинативная изменчивость. Цитоплазматическая изменчивость. Спонтанные мутации. Летальные мутации. Закон гомологических рядов в наследственной изменчивости. </w:t>
      </w:r>
    </w:p>
    <w:p w:rsidR="00755426" w:rsidRDefault="00755426" w:rsidP="00755426">
      <w:pPr>
        <w:pStyle w:val="ae"/>
        <w:ind w:left="142"/>
        <w:jc w:val="both"/>
        <w:rPr>
          <w:rFonts w:ascii="Times New Roman" w:hAnsi="Times New Roman"/>
        </w:rPr>
      </w:pPr>
      <w:r>
        <w:rPr>
          <w:rFonts w:ascii="Times New Roman" w:hAnsi="Times New Roman"/>
        </w:rPr>
        <w:t xml:space="preserve"> Генетика человека. Наследственные болезни. Альбинизм. Близнецовый метод. Гемофилия. Гибридизация соматических клеток. Медико-генетическое консультирование. Полидактилия. Популяционный метод.  </w:t>
      </w:r>
    </w:p>
    <w:p w:rsidR="00755426" w:rsidRDefault="00755426" w:rsidP="00755426">
      <w:pPr>
        <w:pStyle w:val="ae"/>
        <w:ind w:left="142"/>
        <w:jc w:val="both"/>
        <w:rPr>
          <w:rFonts w:ascii="Times New Roman" w:hAnsi="Times New Roman"/>
        </w:rPr>
      </w:pPr>
    </w:p>
    <w:p w:rsidR="00755426" w:rsidRDefault="00755426" w:rsidP="00755426">
      <w:pPr>
        <w:pStyle w:val="ae"/>
        <w:ind w:left="142"/>
        <w:jc w:val="both"/>
        <w:rPr>
          <w:rFonts w:ascii="Times New Roman" w:hAnsi="Times New Roman"/>
        </w:rPr>
      </w:pPr>
      <w:r>
        <w:rPr>
          <w:rFonts w:ascii="Times New Roman" w:hAnsi="Times New Roman"/>
          <w:b/>
        </w:rPr>
        <w:t xml:space="preserve">                </w:t>
      </w:r>
      <w:r>
        <w:rPr>
          <w:rFonts w:ascii="Times New Roman" w:hAnsi="Times New Roman"/>
          <w:b/>
          <w:u w:val="single"/>
        </w:rPr>
        <w:t>Межпредметные связи.</w:t>
      </w:r>
      <w:r>
        <w:rPr>
          <w:rFonts w:ascii="Times New Roman" w:hAnsi="Times New Roman"/>
        </w:rPr>
        <w:t xml:space="preserve"> Экология. Охрана природы от воздействия хозяйственной деятельности человека. Теория эволюции. Значение изменчивости в эволюции. Физика. Ионизирующее излучение, понятие о дозе излучения и биологической защите. Химия. Охрана природы от воздействия химических производств.</w:t>
      </w:r>
    </w:p>
    <w:p w:rsidR="00755426" w:rsidRDefault="00755426" w:rsidP="00755426">
      <w:pPr>
        <w:pStyle w:val="ae"/>
        <w:ind w:left="142"/>
        <w:jc w:val="both"/>
        <w:rPr>
          <w:rFonts w:ascii="Times New Roman" w:hAnsi="Times New Roman"/>
        </w:rPr>
      </w:pPr>
      <w:r>
        <w:rPr>
          <w:rFonts w:ascii="Times New Roman" w:hAnsi="Times New Roman"/>
        </w:rPr>
        <w:t>Неорганическая химия. Охрана природы от негативного воздействия отходов химических производств.  Физика. Рентгеновское излучение. Понятие о дозе излучения и биологической защите.</w:t>
      </w:r>
    </w:p>
    <w:p w:rsidR="00755426" w:rsidRDefault="00755426" w:rsidP="00755426">
      <w:pPr>
        <w:pStyle w:val="ae"/>
        <w:ind w:left="142"/>
        <w:jc w:val="both"/>
        <w:rPr>
          <w:rFonts w:ascii="Times New Roman" w:hAnsi="Times New Roman"/>
          <w:b/>
        </w:rPr>
      </w:pPr>
    </w:p>
    <w:p w:rsidR="00755426" w:rsidRPr="00755426" w:rsidRDefault="00755426" w:rsidP="00755426">
      <w:pPr>
        <w:ind w:firstLine="851"/>
        <w:jc w:val="center"/>
        <w:rPr>
          <w:rFonts w:ascii="Times New Roman" w:hAnsi="Times New Roman"/>
          <w:b/>
          <w:sz w:val="36"/>
          <w:lang w:val="ru-RU"/>
        </w:rPr>
      </w:pPr>
    </w:p>
    <w:p w:rsidR="00755426" w:rsidRPr="00755426" w:rsidRDefault="00755426" w:rsidP="00755426">
      <w:pPr>
        <w:ind w:firstLine="851"/>
        <w:jc w:val="center"/>
        <w:rPr>
          <w:rFonts w:ascii="Times New Roman" w:hAnsi="Times New Roman"/>
          <w:b/>
          <w:sz w:val="36"/>
          <w:lang w:val="ru-RU"/>
        </w:rPr>
      </w:pPr>
    </w:p>
    <w:p w:rsidR="00755426" w:rsidRPr="00755426" w:rsidRDefault="00755426" w:rsidP="00755426">
      <w:pPr>
        <w:ind w:firstLine="851"/>
        <w:jc w:val="center"/>
        <w:rPr>
          <w:rFonts w:ascii="Times New Roman" w:hAnsi="Times New Roman"/>
          <w:b/>
          <w:sz w:val="36"/>
          <w:lang w:val="ru-RU"/>
        </w:rPr>
      </w:pPr>
    </w:p>
    <w:p w:rsidR="00755426" w:rsidRPr="00755426" w:rsidRDefault="00755426" w:rsidP="00755426">
      <w:pPr>
        <w:ind w:firstLine="851"/>
        <w:jc w:val="center"/>
        <w:rPr>
          <w:rFonts w:ascii="Times New Roman" w:hAnsi="Times New Roman"/>
          <w:b/>
          <w:sz w:val="36"/>
          <w:lang w:val="ru-RU"/>
        </w:rPr>
      </w:pPr>
    </w:p>
    <w:p w:rsidR="00755426" w:rsidRPr="00755426" w:rsidRDefault="00755426" w:rsidP="00755426">
      <w:pPr>
        <w:rPr>
          <w:lang w:val="ru-RU"/>
        </w:rPr>
        <w:sectPr w:rsidR="00755426" w:rsidRPr="00755426">
          <w:pgSz w:w="11906" w:h="16838"/>
          <w:pgMar w:top="720" w:right="720" w:bottom="720" w:left="720" w:header="708" w:footer="708" w:gutter="0"/>
          <w:pgNumType w:start="0"/>
          <w:cols w:space="720"/>
        </w:sectPr>
      </w:pPr>
    </w:p>
    <w:p w:rsidR="00755426" w:rsidRDefault="00755426" w:rsidP="00755426">
      <w:pPr>
        <w:ind w:left="-567" w:right="-598"/>
        <w:jc w:val="center"/>
        <w:rPr>
          <w:rFonts w:ascii="Times New Roman" w:hAnsi="Times New Roman"/>
          <w:b/>
          <w:sz w:val="36"/>
        </w:rPr>
      </w:pPr>
      <w:r>
        <w:rPr>
          <w:rFonts w:ascii="Times New Roman" w:hAnsi="Times New Roman"/>
          <w:b/>
          <w:sz w:val="36"/>
        </w:rPr>
        <w:lastRenderedPageBreak/>
        <w:t>УЧЕБНО-ТЕМАТИЧЕСКИЙ ПЛАН</w:t>
      </w:r>
    </w:p>
    <w:p w:rsidR="00755426" w:rsidRDefault="00755426" w:rsidP="00755426">
      <w:pPr>
        <w:sectPr w:rsidR="00755426">
          <w:pgSz w:w="16838" w:h="11906" w:orient="landscape"/>
          <w:pgMar w:top="1134" w:right="1134" w:bottom="850" w:left="1134" w:header="708" w:footer="708" w:gutter="0"/>
          <w:cols w:space="720"/>
        </w:sectPr>
      </w:pPr>
    </w:p>
    <w:tbl>
      <w:tblPr>
        <w:tblStyle w:val="ac"/>
        <w:tblW w:w="0" w:type="auto"/>
        <w:tblInd w:w="-459" w:type="dxa"/>
        <w:tblLayout w:type="fixed"/>
        <w:tblLook w:val="04A0" w:firstRow="1" w:lastRow="0" w:firstColumn="1" w:lastColumn="0" w:noHBand="0" w:noVBand="1"/>
      </w:tblPr>
      <w:tblGrid>
        <w:gridCol w:w="567"/>
        <w:gridCol w:w="6521"/>
        <w:gridCol w:w="1559"/>
        <w:gridCol w:w="2268"/>
        <w:gridCol w:w="2552"/>
      </w:tblGrid>
      <w:tr w:rsidR="00755426" w:rsidTr="00755426">
        <w:trPr>
          <w:trHeight w:val="181"/>
        </w:trPr>
        <w:tc>
          <w:tcPr>
            <w:tcW w:w="567" w:type="dxa"/>
            <w:tcBorders>
              <w:bottom w:val="single" w:sz="4" w:space="0" w:color="000000" w:themeColor="text1"/>
            </w:tcBorders>
            <w:vAlign w:val="center"/>
          </w:tcPr>
          <w:p w:rsidR="00755426" w:rsidRDefault="00755426" w:rsidP="00755426">
            <w:pPr>
              <w:jc w:val="center"/>
              <w:rPr>
                <w:rFonts w:ascii="Times New Roman" w:hAnsi="Times New Roman"/>
                <w:b/>
              </w:rPr>
            </w:pPr>
            <w:r>
              <w:rPr>
                <w:rFonts w:ascii="Times New Roman" w:hAnsi="Times New Roman"/>
                <w:b/>
              </w:rPr>
              <w:lastRenderedPageBreak/>
              <w:t>№п/п</w:t>
            </w:r>
          </w:p>
        </w:tc>
        <w:tc>
          <w:tcPr>
            <w:tcW w:w="6521" w:type="dxa"/>
            <w:tcBorders>
              <w:bottom w:val="single" w:sz="4" w:space="0" w:color="000000" w:themeColor="text1"/>
            </w:tcBorders>
            <w:vAlign w:val="center"/>
          </w:tcPr>
          <w:p w:rsidR="00755426" w:rsidRDefault="00755426" w:rsidP="00755426">
            <w:pPr>
              <w:jc w:val="center"/>
              <w:rPr>
                <w:rFonts w:ascii="Times New Roman" w:hAnsi="Times New Roman"/>
                <w:b/>
              </w:rPr>
            </w:pPr>
            <w:r>
              <w:rPr>
                <w:rFonts w:ascii="Times New Roman" w:hAnsi="Times New Roman"/>
                <w:b/>
              </w:rPr>
              <w:t>Тема</w:t>
            </w:r>
          </w:p>
        </w:tc>
        <w:tc>
          <w:tcPr>
            <w:tcW w:w="1559" w:type="dxa"/>
            <w:tcBorders>
              <w:bottom w:val="single" w:sz="4" w:space="0" w:color="000000" w:themeColor="text1"/>
            </w:tcBorders>
            <w:vAlign w:val="center"/>
          </w:tcPr>
          <w:p w:rsidR="00755426" w:rsidRDefault="00755426" w:rsidP="00755426">
            <w:pPr>
              <w:jc w:val="center"/>
              <w:rPr>
                <w:rFonts w:ascii="Times New Roman" w:hAnsi="Times New Roman"/>
                <w:b/>
              </w:rPr>
            </w:pPr>
            <w:r>
              <w:rPr>
                <w:rFonts w:ascii="Times New Roman" w:hAnsi="Times New Roman"/>
                <w:b/>
              </w:rPr>
              <w:t>Кол-во часов</w:t>
            </w:r>
          </w:p>
        </w:tc>
        <w:tc>
          <w:tcPr>
            <w:tcW w:w="2268" w:type="dxa"/>
            <w:tcBorders>
              <w:bottom w:val="single" w:sz="4" w:space="0" w:color="000000" w:themeColor="text1"/>
            </w:tcBorders>
            <w:vAlign w:val="center"/>
          </w:tcPr>
          <w:p w:rsidR="00755426" w:rsidRDefault="00755426" w:rsidP="00755426">
            <w:pPr>
              <w:jc w:val="center"/>
              <w:rPr>
                <w:rFonts w:ascii="Times New Roman" w:hAnsi="Times New Roman"/>
                <w:b/>
              </w:rPr>
            </w:pPr>
            <w:r>
              <w:rPr>
                <w:rFonts w:ascii="Times New Roman" w:hAnsi="Times New Roman"/>
                <w:b/>
              </w:rPr>
              <w:t>Дата по плану</w:t>
            </w:r>
          </w:p>
        </w:tc>
        <w:tc>
          <w:tcPr>
            <w:tcW w:w="2552" w:type="dxa"/>
            <w:tcBorders>
              <w:bottom w:val="single" w:sz="4" w:space="0" w:color="000000" w:themeColor="text1"/>
            </w:tcBorders>
          </w:tcPr>
          <w:p w:rsidR="00755426" w:rsidRDefault="00755426" w:rsidP="00755426">
            <w:pPr>
              <w:rPr>
                <w:rFonts w:ascii="Times New Roman" w:hAnsi="Times New Roman"/>
                <w:b/>
              </w:rPr>
            </w:pPr>
          </w:p>
          <w:p w:rsidR="00755426" w:rsidRDefault="00755426" w:rsidP="00755426">
            <w:pPr>
              <w:rPr>
                <w:rFonts w:ascii="Times New Roman" w:hAnsi="Times New Roman"/>
                <w:b/>
              </w:rPr>
            </w:pPr>
            <w:r>
              <w:rPr>
                <w:rFonts w:ascii="Times New Roman" w:hAnsi="Times New Roman"/>
                <w:b/>
              </w:rPr>
              <w:t>Дата по факту</w:t>
            </w:r>
          </w:p>
        </w:tc>
      </w:tr>
      <w:tr w:rsidR="00755426" w:rsidTr="00755426">
        <w:trPr>
          <w:trHeight w:val="565"/>
        </w:trPr>
        <w:tc>
          <w:tcPr>
            <w:tcW w:w="567" w:type="dxa"/>
          </w:tcPr>
          <w:p w:rsidR="00755426" w:rsidRDefault="00755426" w:rsidP="00755426">
            <w:pPr>
              <w:rPr>
                <w:rFonts w:ascii="Times New Roman" w:hAnsi="Times New Roman"/>
              </w:rPr>
            </w:pPr>
            <w:r>
              <w:rPr>
                <w:rFonts w:ascii="Times New Roman" w:hAnsi="Times New Roman"/>
              </w:rPr>
              <w:t>1</w:t>
            </w:r>
          </w:p>
        </w:tc>
        <w:tc>
          <w:tcPr>
            <w:tcW w:w="6521" w:type="dxa"/>
          </w:tcPr>
          <w:p w:rsidR="00755426" w:rsidRDefault="00755426" w:rsidP="00755426">
            <w:pPr>
              <w:rPr>
                <w:rFonts w:ascii="Times New Roman" w:hAnsi="Times New Roman"/>
              </w:rPr>
            </w:pPr>
            <w:r>
              <w:rPr>
                <w:rFonts w:ascii="Times New Roman" w:hAnsi="Times New Roman"/>
              </w:rPr>
              <w:t>Введение в предмет</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2</w:t>
            </w:r>
          </w:p>
        </w:tc>
        <w:tc>
          <w:tcPr>
            <w:tcW w:w="6521" w:type="dxa"/>
          </w:tcPr>
          <w:p w:rsidR="00755426" w:rsidRDefault="00755426" w:rsidP="00755426">
            <w:pPr>
              <w:rPr>
                <w:rFonts w:ascii="Times New Roman" w:hAnsi="Times New Roman"/>
              </w:rPr>
            </w:pPr>
            <w:r w:rsidRPr="00755426">
              <w:rPr>
                <w:rFonts w:ascii="Times New Roman" w:hAnsi="Times New Roman"/>
                <w:lang w:val="ru-RU"/>
              </w:rPr>
              <w:t xml:space="preserve">Решение задач по теме «Основные свойства живого. </w:t>
            </w:r>
            <w:r>
              <w:rPr>
                <w:rFonts w:ascii="Times New Roman" w:hAnsi="Times New Roman"/>
              </w:rPr>
              <w:t>Системная организация жизни»</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jc w:val="center"/>
              <w:rPr>
                <w:rFonts w:ascii="Times New Roman" w:hAnsi="Times New Roman"/>
              </w:rPr>
            </w:pPr>
          </w:p>
        </w:tc>
        <w:tc>
          <w:tcPr>
            <w:tcW w:w="2552" w:type="dxa"/>
          </w:tcPr>
          <w:p w:rsidR="00755426" w:rsidRDefault="00755426" w:rsidP="00755426">
            <w:pPr>
              <w:jc w:val="cente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3</w:t>
            </w:r>
          </w:p>
        </w:tc>
        <w:tc>
          <w:tcPr>
            <w:tcW w:w="6521" w:type="dxa"/>
          </w:tcPr>
          <w:p w:rsidR="00755426" w:rsidRDefault="00755426" w:rsidP="00755426">
            <w:pPr>
              <w:rPr>
                <w:rFonts w:ascii="Times New Roman" w:hAnsi="Times New Roman"/>
              </w:rPr>
            </w:pPr>
            <w:r w:rsidRPr="00755426">
              <w:rPr>
                <w:rFonts w:ascii="Times New Roman" w:hAnsi="Times New Roman"/>
                <w:lang w:val="ru-RU"/>
              </w:rPr>
              <w:t xml:space="preserve">Решение задач по теме: «Химический состав клетки. </w:t>
            </w:r>
            <w:r>
              <w:rPr>
                <w:rFonts w:ascii="Times New Roman" w:hAnsi="Times New Roman"/>
              </w:rPr>
              <w:t>Неорганические вещества»</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jc w:val="center"/>
              <w:rPr>
                <w:rFonts w:ascii="Times New Roman" w:hAnsi="Times New Roman"/>
              </w:rPr>
            </w:pPr>
          </w:p>
        </w:tc>
        <w:tc>
          <w:tcPr>
            <w:tcW w:w="2552" w:type="dxa"/>
          </w:tcPr>
          <w:p w:rsidR="00755426" w:rsidRDefault="00755426" w:rsidP="00755426">
            <w:pPr>
              <w:jc w:val="cente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4</w:t>
            </w:r>
          </w:p>
        </w:tc>
        <w:tc>
          <w:tcPr>
            <w:tcW w:w="6521" w:type="dxa"/>
          </w:tcPr>
          <w:p w:rsidR="00755426" w:rsidRDefault="00755426" w:rsidP="00755426">
            <w:pPr>
              <w:rPr>
                <w:rFonts w:ascii="Times New Roman" w:hAnsi="Times New Roman"/>
                <w:b/>
              </w:rPr>
            </w:pPr>
            <w:r w:rsidRPr="00755426">
              <w:rPr>
                <w:rFonts w:ascii="Times New Roman" w:hAnsi="Times New Roman"/>
                <w:lang w:val="ru-RU"/>
              </w:rPr>
              <w:t xml:space="preserve">Решение задач по теме: «Химический клетки.  </w:t>
            </w:r>
            <w:r>
              <w:rPr>
                <w:rFonts w:ascii="Times New Roman" w:hAnsi="Times New Roman"/>
              </w:rPr>
              <w:t>Углеводы. Липиды».</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jc w:val="center"/>
              <w:rPr>
                <w:rFonts w:ascii="Times New Roman" w:hAnsi="Times New Roman"/>
              </w:rPr>
            </w:pPr>
          </w:p>
        </w:tc>
        <w:tc>
          <w:tcPr>
            <w:tcW w:w="2552" w:type="dxa"/>
          </w:tcPr>
          <w:p w:rsidR="00755426" w:rsidRDefault="00755426" w:rsidP="00755426">
            <w:pPr>
              <w:jc w:val="center"/>
              <w:rPr>
                <w:rFonts w:ascii="Times New Roman" w:hAnsi="Times New Roman"/>
              </w:rPr>
            </w:pPr>
          </w:p>
        </w:tc>
      </w:tr>
      <w:tr w:rsidR="00755426" w:rsidTr="00755426">
        <w:trPr>
          <w:trHeight w:val="485"/>
        </w:trPr>
        <w:tc>
          <w:tcPr>
            <w:tcW w:w="567" w:type="dxa"/>
          </w:tcPr>
          <w:p w:rsidR="00755426" w:rsidRDefault="00755426" w:rsidP="00755426">
            <w:pPr>
              <w:rPr>
                <w:rFonts w:ascii="Times New Roman" w:hAnsi="Times New Roman"/>
              </w:rPr>
            </w:pPr>
            <w:r>
              <w:rPr>
                <w:rFonts w:ascii="Times New Roman" w:hAnsi="Times New Roman"/>
              </w:rPr>
              <w:t>5</w:t>
            </w:r>
          </w:p>
          <w:p w:rsidR="00755426" w:rsidRDefault="00755426" w:rsidP="00755426">
            <w:pPr>
              <w:rPr>
                <w:rFonts w:ascii="Times New Roman" w:hAnsi="Times New Roman"/>
              </w:rPr>
            </w:pPr>
          </w:p>
        </w:tc>
        <w:tc>
          <w:tcPr>
            <w:tcW w:w="6521" w:type="dxa"/>
          </w:tcPr>
          <w:p w:rsidR="00755426" w:rsidRDefault="00755426" w:rsidP="00755426">
            <w:pPr>
              <w:rPr>
                <w:rFonts w:ascii="Times New Roman" w:hAnsi="Times New Roman"/>
              </w:rPr>
            </w:pPr>
            <w:r w:rsidRPr="00755426">
              <w:rPr>
                <w:rFonts w:ascii="Times New Roman" w:hAnsi="Times New Roman"/>
                <w:lang w:val="ru-RU"/>
              </w:rPr>
              <w:t xml:space="preserve">Решение задач по теме: «Химический состав клетки. </w:t>
            </w:r>
            <w:r>
              <w:rPr>
                <w:rFonts w:ascii="Times New Roman" w:hAnsi="Times New Roman"/>
              </w:rPr>
              <w:t>Белки».</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jc w:val="center"/>
              <w:rPr>
                <w:rFonts w:ascii="Times New Roman" w:hAnsi="Times New Roman"/>
              </w:rPr>
            </w:pPr>
          </w:p>
        </w:tc>
        <w:tc>
          <w:tcPr>
            <w:tcW w:w="2552" w:type="dxa"/>
          </w:tcPr>
          <w:p w:rsidR="00755426" w:rsidRDefault="00755426" w:rsidP="00755426">
            <w:pPr>
              <w:jc w:val="cente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6</w:t>
            </w:r>
          </w:p>
        </w:tc>
        <w:tc>
          <w:tcPr>
            <w:tcW w:w="6521" w:type="dxa"/>
          </w:tcPr>
          <w:p w:rsidR="00755426" w:rsidRDefault="00755426" w:rsidP="00755426">
            <w:pPr>
              <w:rPr>
                <w:rFonts w:ascii="Times New Roman" w:hAnsi="Times New Roman"/>
              </w:rPr>
            </w:pPr>
            <w:r w:rsidRPr="00755426">
              <w:rPr>
                <w:rFonts w:ascii="Times New Roman" w:hAnsi="Times New Roman"/>
                <w:lang w:val="ru-RU"/>
              </w:rPr>
              <w:t xml:space="preserve">Решение задач по теме: «Химический состав клетки. </w:t>
            </w:r>
            <w:r>
              <w:rPr>
                <w:rFonts w:ascii="Times New Roman" w:hAnsi="Times New Roman"/>
              </w:rPr>
              <w:t>Нуклеиновые кислоты. АТФ»</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jc w:val="center"/>
              <w:rPr>
                <w:rFonts w:ascii="Times New Roman" w:hAnsi="Times New Roman"/>
              </w:rPr>
            </w:pPr>
          </w:p>
        </w:tc>
        <w:tc>
          <w:tcPr>
            <w:tcW w:w="2552" w:type="dxa"/>
          </w:tcPr>
          <w:p w:rsidR="00755426" w:rsidRDefault="00755426" w:rsidP="00755426">
            <w:pPr>
              <w:jc w:val="cente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7</w:t>
            </w:r>
          </w:p>
        </w:tc>
        <w:tc>
          <w:tcPr>
            <w:tcW w:w="6521" w:type="dxa"/>
          </w:tcPr>
          <w:p w:rsidR="00755426" w:rsidRDefault="00755426" w:rsidP="00755426">
            <w:pPr>
              <w:rPr>
                <w:rFonts w:ascii="Times New Roman" w:hAnsi="Times New Roman"/>
              </w:rPr>
            </w:pPr>
            <w:r w:rsidRPr="00755426">
              <w:rPr>
                <w:rFonts w:ascii="Times New Roman" w:hAnsi="Times New Roman"/>
                <w:lang w:val="ru-RU"/>
              </w:rPr>
              <w:t xml:space="preserve">Решение задач по теме: «Химический состав клетки. </w:t>
            </w:r>
            <w:r>
              <w:rPr>
                <w:rFonts w:ascii="Times New Roman" w:hAnsi="Times New Roman"/>
              </w:rPr>
              <w:t>Нуклеиновые кислоты. АТФ»</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jc w:val="center"/>
              <w:rPr>
                <w:rFonts w:ascii="Times New Roman" w:hAnsi="Times New Roman"/>
              </w:rPr>
            </w:pPr>
          </w:p>
        </w:tc>
        <w:tc>
          <w:tcPr>
            <w:tcW w:w="2552" w:type="dxa"/>
          </w:tcPr>
          <w:p w:rsidR="00755426" w:rsidRDefault="00755426" w:rsidP="00755426">
            <w:pPr>
              <w:jc w:val="cente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 xml:space="preserve">8 </w:t>
            </w:r>
          </w:p>
        </w:tc>
        <w:tc>
          <w:tcPr>
            <w:tcW w:w="6521" w:type="dxa"/>
          </w:tcPr>
          <w:p w:rsidR="00755426" w:rsidRPr="00755426" w:rsidRDefault="00755426" w:rsidP="00755426">
            <w:pPr>
              <w:rPr>
                <w:rFonts w:ascii="Times New Roman" w:hAnsi="Times New Roman"/>
                <w:lang w:val="ru-RU"/>
              </w:rPr>
            </w:pPr>
            <w:r w:rsidRPr="00755426">
              <w:rPr>
                <w:rFonts w:ascii="Times New Roman" w:hAnsi="Times New Roman"/>
                <w:lang w:val="ru-RU"/>
              </w:rPr>
              <w:t>Тестирование  по разделу: «Молекулярная биология»</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jc w:val="center"/>
              <w:rPr>
                <w:rFonts w:ascii="Times New Roman" w:hAnsi="Times New Roman"/>
              </w:rPr>
            </w:pPr>
          </w:p>
        </w:tc>
        <w:tc>
          <w:tcPr>
            <w:tcW w:w="2552" w:type="dxa"/>
          </w:tcPr>
          <w:p w:rsidR="00755426" w:rsidRDefault="00755426" w:rsidP="00755426">
            <w:pPr>
              <w:jc w:val="cente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9</w:t>
            </w:r>
          </w:p>
        </w:tc>
        <w:tc>
          <w:tcPr>
            <w:tcW w:w="6521" w:type="dxa"/>
          </w:tcPr>
          <w:p w:rsidR="00755426" w:rsidRDefault="00755426" w:rsidP="00755426">
            <w:pPr>
              <w:rPr>
                <w:rFonts w:ascii="Times New Roman" w:hAnsi="Times New Roman"/>
              </w:rPr>
            </w:pPr>
            <w:r w:rsidRPr="00755426">
              <w:rPr>
                <w:rFonts w:ascii="Times New Roman" w:hAnsi="Times New Roman"/>
                <w:lang w:val="ru-RU"/>
              </w:rPr>
              <w:t xml:space="preserve">Решение задач по теме: «Цитология как наука. </w:t>
            </w:r>
            <w:r>
              <w:rPr>
                <w:rFonts w:ascii="Times New Roman" w:hAnsi="Times New Roman"/>
              </w:rPr>
              <w:t>Клеточная теория»</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10</w:t>
            </w:r>
          </w:p>
        </w:tc>
        <w:tc>
          <w:tcPr>
            <w:tcW w:w="6521" w:type="dxa"/>
          </w:tcPr>
          <w:p w:rsidR="00755426" w:rsidRPr="00755426" w:rsidRDefault="00755426" w:rsidP="00755426">
            <w:pPr>
              <w:rPr>
                <w:rFonts w:ascii="Times New Roman" w:hAnsi="Times New Roman"/>
                <w:b/>
                <w:lang w:val="ru-RU"/>
              </w:rPr>
            </w:pPr>
            <w:r w:rsidRPr="00755426">
              <w:rPr>
                <w:rFonts w:ascii="Times New Roman" w:hAnsi="Times New Roman"/>
                <w:lang w:val="ru-RU"/>
              </w:rPr>
              <w:t>Решение задач по теме: « Строение клетки и её органоиды»</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11</w:t>
            </w:r>
          </w:p>
        </w:tc>
        <w:tc>
          <w:tcPr>
            <w:tcW w:w="6521" w:type="dxa"/>
          </w:tcPr>
          <w:p w:rsidR="00755426" w:rsidRPr="00755426" w:rsidRDefault="00755426" w:rsidP="00755426">
            <w:pPr>
              <w:rPr>
                <w:rFonts w:ascii="Times New Roman" w:hAnsi="Times New Roman"/>
                <w:b/>
                <w:lang w:val="ru-RU"/>
              </w:rPr>
            </w:pPr>
            <w:r w:rsidRPr="00755426">
              <w:rPr>
                <w:rFonts w:ascii="Times New Roman" w:hAnsi="Times New Roman"/>
                <w:lang w:val="ru-RU"/>
              </w:rPr>
              <w:t>Решение задач по теме: «Фотосинтез»</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12</w:t>
            </w:r>
          </w:p>
        </w:tc>
        <w:tc>
          <w:tcPr>
            <w:tcW w:w="6521" w:type="dxa"/>
          </w:tcPr>
          <w:p w:rsidR="00755426" w:rsidRPr="00755426" w:rsidRDefault="00755426" w:rsidP="00755426">
            <w:pPr>
              <w:rPr>
                <w:rFonts w:ascii="Times New Roman" w:hAnsi="Times New Roman"/>
                <w:b/>
                <w:lang w:val="ru-RU"/>
              </w:rPr>
            </w:pPr>
            <w:r w:rsidRPr="00755426">
              <w:rPr>
                <w:rFonts w:ascii="Times New Roman" w:hAnsi="Times New Roman"/>
                <w:lang w:val="ru-RU"/>
              </w:rPr>
              <w:t>Решение задач по теме: «Энергетический обмен»</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13-15</w:t>
            </w:r>
          </w:p>
        </w:tc>
        <w:tc>
          <w:tcPr>
            <w:tcW w:w="6521" w:type="dxa"/>
          </w:tcPr>
          <w:p w:rsidR="00755426" w:rsidRPr="00755426" w:rsidRDefault="00755426" w:rsidP="00755426">
            <w:pPr>
              <w:rPr>
                <w:rFonts w:ascii="Times New Roman" w:hAnsi="Times New Roman"/>
                <w:lang w:val="ru-RU"/>
              </w:rPr>
            </w:pPr>
            <w:r w:rsidRPr="00755426">
              <w:rPr>
                <w:rFonts w:ascii="Times New Roman" w:hAnsi="Times New Roman"/>
                <w:lang w:val="ru-RU"/>
              </w:rPr>
              <w:t>Решение задач по теме: «Биосинтез белка»</w:t>
            </w:r>
          </w:p>
          <w:p w:rsidR="00755426" w:rsidRPr="00755426" w:rsidRDefault="00755426" w:rsidP="00755426">
            <w:pPr>
              <w:rPr>
                <w:rFonts w:ascii="Times New Roman" w:hAnsi="Times New Roman"/>
                <w:b/>
                <w:lang w:val="ru-RU"/>
              </w:rPr>
            </w:pPr>
          </w:p>
        </w:tc>
        <w:tc>
          <w:tcPr>
            <w:tcW w:w="1559" w:type="dxa"/>
          </w:tcPr>
          <w:p w:rsidR="00755426" w:rsidRDefault="00755426" w:rsidP="00755426">
            <w:pPr>
              <w:jc w:val="center"/>
              <w:rPr>
                <w:rFonts w:ascii="Times New Roman" w:hAnsi="Times New Roman"/>
              </w:rPr>
            </w:pPr>
            <w:r>
              <w:rPr>
                <w:rFonts w:ascii="Times New Roman" w:hAnsi="Times New Roman"/>
              </w:rPr>
              <w:t>3</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16</w:t>
            </w:r>
          </w:p>
        </w:tc>
        <w:tc>
          <w:tcPr>
            <w:tcW w:w="6521" w:type="dxa"/>
          </w:tcPr>
          <w:p w:rsidR="00755426" w:rsidRPr="00755426" w:rsidRDefault="00755426" w:rsidP="00755426">
            <w:pPr>
              <w:rPr>
                <w:rFonts w:ascii="Times New Roman" w:hAnsi="Times New Roman"/>
                <w:b/>
                <w:lang w:val="ru-RU"/>
              </w:rPr>
            </w:pPr>
            <w:r w:rsidRPr="00755426">
              <w:rPr>
                <w:rFonts w:ascii="Times New Roman" w:hAnsi="Times New Roman"/>
                <w:lang w:val="ru-RU"/>
              </w:rPr>
              <w:t>Решение задач по теме: «Типы деления клеток»</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17</w:t>
            </w:r>
          </w:p>
        </w:tc>
        <w:tc>
          <w:tcPr>
            <w:tcW w:w="6521" w:type="dxa"/>
          </w:tcPr>
          <w:p w:rsidR="00755426" w:rsidRPr="00755426" w:rsidRDefault="00755426" w:rsidP="00755426">
            <w:pPr>
              <w:rPr>
                <w:rFonts w:ascii="Times New Roman" w:hAnsi="Times New Roman"/>
                <w:b/>
                <w:lang w:val="ru-RU"/>
              </w:rPr>
            </w:pPr>
            <w:r w:rsidRPr="00755426">
              <w:rPr>
                <w:rFonts w:ascii="Times New Roman" w:hAnsi="Times New Roman"/>
                <w:lang w:val="ru-RU"/>
              </w:rPr>
              <w:t>Решение задач по теме: «Бесполое и половое размножение»</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18</w:t>
            </w:r>
          </w:p>
        </w:tc>
        <w:tc>
          <w:tcPr>
            <w:tcW w:w="6521" w:type="dxa"/>
          </w:tcPr>
          <w:p w:rsidR="00755426" w:rsidRPr="00755426" w:rsidRDefault="00755426" w:rsidP="00755426">
            <w:pPr>
              <w:rPr>
                <w:rFonts w:ascii="Times New Roman" w:hAnsi="Times New Roman"/>
                <w:b/>
                <w:lang w:val="ru-RU"/>
              </w:rPr>
            </w:pPr>
            <w:r w:rsidRPr="00755426">
              <w:rPr>
                <w:rFonts w:ascii="Times New Roman" w:hAnsi="Times New Roman"/>
                <w:lang w:val="ru-RU"/>
              </w:rPr>
              <w:t>Решение задач по теме: «Индивидуальное развитие организмов»</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19</w:t>
            </w:r>
          </w:p>
        </w:tc>
        <w:tc>
          <w:tcPr>
            <w:tcW w:w="6521" w:type="dxa"/>
          </w:tcPr>
          <w:p w:rsidR="00755426" w:rsidRDefault="00755426" w:rsidP="00755426">
            <w:pPr>
              <w:rPr>
                <w:rFonts w:ascii="Times New Roman" w:hAnsi="Times New Roman"/>
              </w:rPr>
            </w:pPr>
            <w:r>
              <w:rPr>
                <w:rFonts w:ascii="Times New Roman" w:hAnsi="Times New Roman"/>
              </w:rPr>
              <w:t>Тестирование  по разделу «Цитология»</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jc w:val="center"/>
              <w:rPr>
                <w:rFonts w:ascii="Times New Roman" w:hAnsi="Times New Roman"/>
              </w:rPr>
            </w:pPr>
          </w:p>
        </w:tc>
        <w:tc>
          <w:tcPr>
            <w:tcW w:w="2552" w:type="dxa"/>
          </w:tcPr>
          <w:p w:rsidR="00755426" w:rsidRDefault="00755426" w:rsidP="00755426">
            <w:pPr>
              <w:jc w:val="cente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20-22</w:t>
            </w:r>
          </w:p>
        </w:tc>
        <w:tc>
          <w:tcPr>
            <w:tcW w:w="6521" w:type="dxa"/>
          </w:tcPr>
          <w:p w:rsidR="00755426" w:rsidRPr="00755426" w:rsidRDefault="00755426" w:rsidP="00755426">
            <w:pPr>
              <w:keepNext/>
              <w:outlineLvl w:val="0"/>
              <w:rPr>
                <w:rFonts w:ascii="Times New Roman" w:hAnsi="Times New Roman"/>
                <w:lang w:val="ru-RU"/>
              </w:rPr>
            </w:pPr>
            <w:r w:rsidRPr="00755426">
              <w:rPr>
                <w:rFonts w:ascii="Times New Roman" w:hAnsi="Times New Roman"/>
                <w:lang w:val="ru-RU"/>
              </w:rPr>
              <w:t>Решение задач по теме: «Независимое наследование признаков»</w:t>
            </w:r>
          </w:p>
        </w:tc>
        <w:tc>
          <w:tcPr>
            <w:tcW w:w="1559" w:type="dxa"/>
          </w:tcPr>
          <w:p w:rsidR="00755426" w:rsidRDefault="00755426" w:rsidP="00755426">
            <w:pPr>
              <w:jc w:val="center"/>
              <w:rPr>
                <w:rFonts w:ascii="Times New Roman" w:hAnsi="Times New Roman"/>
              </w:rPr>
            </w:pPr>
            <w:r>
              <w:rPr>
                <w:rFonts w:ascii="Times New Roman" w:hAnsi="Times New Roman"/>
              </w:rPr>
              <w:t>3</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23-24</w:t>
            </w:r>
          </w:p>
        </w:tc>
        <w:tc>
          <w:tcPr>
            <w:tcW w:w="6521" w:type="dxa"/>
          </w:tcPr>
          <w:p w:rsidR="00755426" w:rsidRPr="00755426" w:rsidRDefault="00755426" w:rsidP="00755426">
            <w:pPr>
              <w:keepNext/>
              <w:outlineLvl w:val="0"/>
              <w:rPr>
                <w:rFonts w:ascii="Times New Roman" w:hAnsi="Times New Roman"/>
                <w:lang w:val="ru-RU"/>
              </w:rPr>
            </w:pPr>
            <w:r w:rsidRPr="00755426">
              <w:rPr>
                <w:rFonts w:ascii="Times New Roman" w:hAnsi="Times New Roman"/>
                <w:lang w:val="ru-RU"/>
              </w:rPr>
              <w:t>Решение задач по теме: «Взаимодействие генов»</w:t>
            </w:r>
          </w:p>
        </w:tc>
        <w:tc>
          <w:tcPr>
            <w:tcW w:w="1559" w:type="dxa"/>
          </w:tcPr>
          <w:p w:rsidR="00755426" w:rsidRDefault="00755426" w:rsidP="00755426">
            <w:pPr>
              <w:jc w:val="center"/>
              <w:rPr>
                <w:rFonts w:ascii="Times New Roman" w:hAnsi="Times New Roman"/>
              </w:rPr>
            </w:pPr>
            <w:r>
              <w:rPr>
                <w:rFonts w:ascii="Times New Roman" w:hAnsi="Times New Roman"/>
              </w:rPr>
              <w:t>2</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25-26</w:t>
            </w:r>
          </w:p>
        </w:tc>
        <w:tc>
          <w:tcPr>
            <w:tcW w:w="6521" w:type="dxa"/>
          </w:tcPr>
          <w:p w:rsidR="00755426" w:rsidRPr="00755426" w:rsidRDefault="00755426" w:rsidP="00755426">
            <w:pPr>
              <w:rPr>
                <w:rFonts w:ascii="Times New Roman" w:hAnsi="Times New Roman"/>
                <w:lang w:val="ru-RU"/>
              </w:rPr>
            </w:pPr>
            <w:r w:rsidRPr="00755426">
              <w:rPr>
                <w:rFonts w:ascii="Times New Roman" w:hAnsi="Times New Roman"/>
                <w:lang w:val="ru-RU"/>
              </w:rPr>
              <w:t xml:space="preserve">Решение задач по теме: </w:t>
            </w:r>
          </w:p>
          <w:p w:rsidR="00755426" w:rsidRPr="00755426" w:rsidRDefault="00755426" w:rsidP="00755426">
            <w:pPr>
              <w:rPr>
                <w:rFonts w:ascii="Times New Roman" w:hAnsi="Times New Roman"/>
                <w:lang w:val="ru-RU"/>
              </w:rPr>
            </w:pPr>
            <w:r w:rsidRPr="00755426">
              <w:rPr>
                <w:rFonts w:ascii="Times New Roman" w:hAnsi="Times New Roman"/>
                <w:lang w:val="ru-RU"/>
              </w:rPr>
              <w:t>«Хромосомная теория наследственности»</w:t>
            </w:r>
          </w:p>
        </w:tc>
        <w:tc>
          <w:tcPr>
            <w:tcW w:w="1559" w:type="dxa"/>
          </w:tcPr>
          <w:p w:rsidR="00755426" w:rsidRDefault="00755426" w:rsidP="00755426">
            <w:pPr>
              <w:jc w:val="center"/>
              <w:rPr>
                <w:rFonts w:ascii="Times New Roman" w:hAnsi="Times New Roman"/>
              </w:rPr>
            </w:pPr>
            <w:r>
              <w:rPr>
                <w:rFonts w:ascii="Times New Roman" w:hAnsi="Times New Roman"/>
              </w:rPr>
              <w:t>2</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27-28</w:t>
            </w:r>
          </w:p>
        </w:tc>
        <w:tc>
          <w:tcPr>
            <w:tcW w:w="6521" w:type="dxa"/>
          </w:tcPr>
          <w:p w:rsidR="00755426" w:rsidRPr="00755426" w:rsidRDefault="00755426" w:rsidP="00755426">
            <w:pPr>
              <w:rPr>
                <w:rFonts w:ascii="Times New Roman" w:hAnsi="Times New Roman"/>
                <w:lang w:val="ru-RU"/>
              </w:rPr>
            </w:pPr>
            <w:r w:rsidRPr="00755426">
              <w:rPr>
                <w:rFonts w:ascii="Times New Roman" w:hAnsi="Times New Roman"/>
                <w:lang w:val="ru-RU"/>
              </w:rPr>
              <w:t xml:space="preserve">Решение задач по теме: </w:t>
            </w:r>
          </w:p>
          <w:p w:rsidR="00755426" w:rsidRPr="00755426" w:rsidRDefault="00755426" w:rsidP="00755426">
            <w:pPr>
              <w:rPr>
                <w:rFonts w:ascii="Times New Roman" w:hAnsi="Times New Roman"/>
                <w:lang w:val="ru-RU"/>
              </w:rPr>
            </w:pPr>
            <w:r w:rsidRPr="00755426">
              <w:rPr>
                <w:rFonts w:ascii="Times New Roman" w:hAnsi="Times New Roman"/>
                <w:lang w:val="ru-RU"/>
              </w:rPr>
              <w:t>«Генетика пола»</w:t>
            </w:r>
            <w:r w:rsidRPr="00755426">
              <w:rPr>
                <w:rFonts w:ascii="Times New Roman" w:hAnsi="Times New Roman"/>
                <w:lang w:val="ru-RU"/>
              </w:rPr>
              <w:tab/>
            </w:r>
          </w:p>
        </w:tc>
        <w:tc>
          <w:tcPr>
            <w:tcW w:w="1559" w:type="dxa"/>
          </w:tcPr>
          <w:p w:rsidR="00755426" w:rsidRDefault="00755426" w:rsidP="00755426">
            <w:pPr>
              <w:jc w:val="center"/>
              <w:rPr>
                <w:rFonts w:ascii="Times New Roman" w:hAnsi="Times New Roman"/>
              </w:rPr>
            </w:pPr>
            <w:r>
              <w:rPr>
                <w:rFonts w:ascii="Times New Roman" w:hAnsi="Times New Roman"/>
              </w:rPr>
              <w:t>2</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lastRenderedPageBreak/>
              <w:t>29</w:t>
            </w:r>
          </w:p>
        </w:tc>
        <w:tc>
          <w:tcPr>
            <w:tcW w:w="6521" w:type="dxa"/>
          </w:tcPr>
          <w:p w:rsidR="00755426" w:rsidRPr="00755426" w:rsidRDefault="00755426" w:rsidP="00755426">
            <w:pPr>
              <w:rPr>
                <w:rFonts w:ascii="Times New Roman" w:hAnsi="Times New Roman"/>
                <w:lang w:val="ru-RU"/>
              </w:rPr>
            </w:pPr>
            <w:r w:rsidRPr="00755426">
              <w:rPr>
                <w:rFonts w:ascii="Times New Roman" w:hAnsi="Times New Roman"/>
                <w:lang w:val="ru-RU"/>
              </w:rPr>
              <w:t>Решение задач по теме: «Закономерности изменчивости»</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30</w:t>
            </w:r>
          </w:p>
        </w:tc>
        <w:tc>
          <w:tcPr>
            <w:tcW w:w="6521" w:type="dxa"/>
          </w:tcPr>
          <w:p w:rsidR="00755426" w:rsidRPr="00755426" w:rsidRDefault="00755426" w:rsidP="00755426">
            <w:pPr>
              <w:rPr>
                <w:rFonts w:ascii="Times New Roman" w:hAnsi="Times New Roman"/>
                <w:lang w:val="ru-RU"/>
              </w:rPr>
            </w:pPr>
            <w:r w:rsidRPr="00755426">
              <w:rPr>
                <w:rFonts w:ascii="Times New Roman" w:hAnsi="Times New Roman"/>
                <w:lang w:val="ru-RU"/>
              </w:rPr>
              <w:t>Решение задач по теме: «Генетика человека»</w:t>
            </w:r>
          </w:p>
        </w:tc>
        <w:tc>
          <w:tcPr>
            <w:tcW w:w="1559" w:type="dxa"/>
          </w:tcPr>
          <w:p w:rsidR="00755426" w:rsidRDefault="00755426" w:rsidP="00755426">
            <w:pPr>
              <w:jc w:val="center"/>
              <w:rPr>
                <w:rFonts w:ascii="Times New Roman" w:hAnsi="Times New Roman"/>
              </w:rPr>
            </w:pPr>
            <w:r>
              <w:rPr>
                <w:rFonts w:ascii="Times New Roman" w:hAnsi="Times New Roman"/>
              </w:rPr>
              <w:t>1</w:t>
            </w:r>
          </w:p>
        </w:tc>
        <w:tc>
          <w:tcPr>
            <w:tcW w:w="2268" w:type="dxa"/>
          </w:tcPr>
          <w:p w:rsidR="00755426" w:rsidRDefault="00755426" w:rsidP="00755426">
            <w:pPr>
              <w:rPr>
                <w:rFonts w:ascii="Times New Roman" w:hAnsi="Times New Roman"/>
              </w:rPr>
            </w:pPr>
          </w:p>
        </w:tc>
        <w:tc>
          <w:tcPr>
            <w:tcW w:w="2552" w:type="dxa"/>
          </w:tcPr>
          <w:p w:rsidR="00755426" w:rsidRDefault="00755426" w:rsidP="00755426">
            <w:pP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31-32</w:t>
            </w:r>
          </w:p>
        </w:tc>
        <w:tc>
          <w:tcPr>
            <w:tcW w:w="6521" w:type="dxa"/>
          </w:tcPr>
          <w:p w:rsidR="00755426" w:rsidRPr="00755426" w:rsidRDefault="00755426" w:rsidP="00755426">
            <w:pPr>
              <w:rPr>
                <w:rFonts w:ascii="Times New Roman" w:hAnsi="Times New Roman"/>
                <w:lang w:val="ru-RU"/>
              </w:rPr>
            </w:pPr>
            <w:r w:rsidRPr="00755426">
              <w:rPr>
                <w:rFonts w:ascii="Times New Roman" w:hAnsi="Times New Roman"/>
                <w:lang w:val="ru-RU"/>
              </w:rPr>
              <w:t>Тестирование  по курсу «Общие вопросы по биологии»</w:t>
            </w:r>
          </w:p>
        </w:tc>
        <w:tc>
          <w:tcPr>
            <w:tcW w:w="1559" w:type="dxa"/>
          </w:tcPr>
          <w:p w:rsidR="00755426" w:rsidRDefault="00755426" w:rsidP="00755426">
            <w:pPr>
              <w:jc w:val="center"/>
              <w:rPr>
                <w:rFonts w:ascii="Times New Roman" w:hAnsi="Times New Roman"/>
              </w:rPr>
            </w:pPr>
            <w:r>
              <w:rPr>
                <w:rFonts w:ascii="Times New Roman" w:hAnsi="Times New Roman"/>
              </w:rPr>
              <w:t>2</w:t>
            </w:r>
          </w:p>
        </w:tc>
        <w:tc>
          <w:tcPr>
            <w:tcW w:w="2268" w:type="dxa"/>
          </w:tcPr>
          <w:p w:rsidR="00755426" w:rsidRDefault="00755426" w:rsidP="00755426">
            <w:pPr>
              <w:jc w:val="center"/>
              <w:rPr>
                <w:rFonts w:ascii="Times New Roman" w:hAnsi="Times New Roman"/>
              </w:rPr>
            </w:pPr>
          </w:p>
        </w:tc>
        <w:tc>
          <w:tcPr>
            <w:tcW w:w="2552" w:type="dxa"/>
          </w:tcPr>
          <w:p w:rsidR="00755426" w:rsidRDefault="00755426" w:rsidP="00755426">
            <w:pPr>
              <w:jc w:val="center"/>
              <w:rPr>
                <w:rFonts w:ascii="Times New Roman" w:hAnsi="Times New Roman"/>
              </w:rPr>
            </w:pPr>
          </w:p>
        </w:tc>
      </w:tr>
      <w:tr w:rsidR="00755426" w:rsidTr="00755426">
        <w:trPr>
          <w:trHeight w:val="181"/>
        </w:trPr>
        <w:tc>
          <w:tcPr>
            <w:tcW w:w="567" w:type="dxa"/>
          </w:tcPr>
          <w:p w:rsidR="00755426" w:rsidRDefault="00755426" w:rsidP="00755426">
            <w:pPr>
              <w:rPr>
                <w:rFonts w:ascii="Times New Roman" w:hAnsi="Times New Roman"/>
              </w:rPr>
            </w:pPr>
            <w:r>
              <w:rPr>
                <w:rFonts w:ascii="Times New Roman" w:hAnsi="Times New Roman"/>
              </w:rPr>
              <w:t>33</w:t>
            </w:r>
          </w:p>
        </w:tc>
        <w:tc>
          <w:tcPr>
            <w:tcW w:w="6521" w:type="dxa"/>
          </w:tcPr>
          <w:p w:rsidR="00755426" w:rsidRDefault="00755426" w:rsidP="00755426">
            <w:pPr>
              <w:rPr>
                <w:rFonts w:ascii="Times New Roman" w:hAnsi="Times New Roman"/>
              </w:rPr>
            </w:pPr>
            <w:r>
              <w:rPr>
                <w:rFonts w:ascii="Times New Roman" w:hAnsi="Times New Roman"/>
              </w:rPr>
              <w:t>Анализ тестирования</w:t>
            </w:r>
          </w:p>
        </w:tc>
        <w:tc>
          <w:tcPr>
            <w:tcW w:w="1559" w:type="dxa"/>
          </w:tcPr>
          <w:p w:rsidR="00755426" w:rsidRDefault="00755426" w:rsidP="00755426">
            <w:pPr>
              <w:jc w:val="center"/>
              <w:rPr>
                <w:rFonts w:ascii="Times New Roman" w:hAnsi="Times New Roman"/>
              </w:rPr>
            </w:pPr>
            <w:r>
              <w:rPr>
                <w:rFonts w:ascii="Times New Roman" w:hAnsi="Times New Roman"/>
              </w:rPr>
              <w:t>2</w:t>
            </w:r>
          </w:p>
        </w:tc>
        <w:tc>
          <w:tcPr>
            <w:tcW w:w="2268" w:type="dxa"/>
          </w:tcPr>
          <w:p w:rsidR="00755426" w:rsidRDefault="00755426" w:rsidP="00755426">
            <w:pPr>
              <w:jc w:val="center"/>
              <w:rPr>
                <w:rFonts w:ascii="Times New Roman" w:hAnsi="Times New Roman"/>
              </w:rPr>
            </w:pPr>
          </w:p>
        </w:tc>
        <w:tc>
          <w:tcPr>
            <w:tcW w:w="2552" w:type="dxa"/>
          </w:tcPr>
          <w:p w:rsidR="00755426" w:rsidRDefault="00755426" w:rsidP="00755426">
            <w:pPr>
              <w:jc w:val="center"/>
              <w:rPr>
                <w:rFonts w:ascii="Times New Roman" w:hAnsi="Times New Roman"/>
              </w:rPr>
            </w:pPr>
          </w:p>
        </w:tc>
      </w:tr>
    </w:tbl>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Pr="00755426" w:rsidRDefault="00755426" w:rsidP="00755426">
      <w:pPr>
        <w:ind w:firstLine="851"/>
        <w:jc w:val="center"/>
        <w:rPr>
          <w:rFonts w:ascii="Times New Roman" w:hAnsi="Times New Roman"/>
          <w:b/>
          <w:sz w:val="36"/>
          <w:lang w:val="ru-RU"/>
        </w:rPr>
      </w:pPr>
    </w:p>
    <w:p w:rsidR="00755426" w:rsidRPr="00755426" w:rsidRDefault="00755426" w:rsidP="00755426">
      <w:pPr>
        <w:ind w:firstLine="851"/>
        <w:jc w:val="center"/>
        <w:rPr>
          <w:rFonts w:ascii="Times New Roman" w:hAnsi="Times New Roman"/>
          <w:b/>
          <w:sz w:val="28"/>
          <w:lang w:val="ru-RU"/>
        </w:rPr>
      </w:pPr>
      <w:r w:rsidRPr="00755426">
        <w:rPr>
          <w:rFonts w:ascii="Times New Roman" w:hAnsi="Times New Roman"/>
          <w:b/>
          <w:sz w:val="28"/>
          <w:lang w:val="ru-RU"/>
        </w:rPr>
        <w:t>ИНФОРМАЦИОННОЕ ОБЕСПЕЧЕНИЕ</w:t>
      </w:r>
    </w:p>
    <w:p w:rsidR="00755426" w:rsidRPr="00755426" w:rsidRDefault="00755426" w:rsidP="00755426">
      <w:pPr>
        <w:jc w:val="center"/>
        <w:rPr>
          <w:rFonts w:ascii="Times New Roman" w:hAnsi="Times New Roman"/>
          <w:b/>
          <w:i/>
          <w:lang w:val="ru-RU"/>
        </w:rPr>
      </w:pPr>
    </w:p>
    <w:p w:rsidR="00755426" w:rsidRPr="00755426" w:rsidRDefault="00755426" w:rsidP="00755426">
      <w:pPr>
        <w:jc w:val="center"/>
        <w:rPr>
          <w:rFonts w:ascii="Times New Roman" w:hAnsi="Times New Roman"/>
          <w:b/>
          <w:i/>
          <w:lang w:val="ru-RU"/>
        </w:rPr>
      </w:pPr>
      <w:r w:rsidRPr="00755426">
        <w:rPr>
          <w:rFonts w:ascii="Times New Roman" w:hAnsi="Times New Roman"/>
          <w:b/>
          <w:i/>
          <w:lang w:val="ru-RU"/>
        </w:rPr>
        <w:t>Методические пособия и дополнительная литература</w:t>
      </w:r>
    </w:p>
    <w:p w:rsidR="00755426" w:rsidRDefault="00755426" w:rsidP="00755426">
      <w:pPr>
        <w:jc w:val="center"/>
        <w:rPr>
          <w:rFonts w:ascii="Times New Roman" w:hAnsi="Times New Roman"/>
          <w:b/>
          <w:i/>
        </w:rPr>
      </w:pPr>
      <w:r>
        <w:rPr>
          <w:rFonts w:ascii="Times New Roman" w:hAnsi="Times New Roman"/>
          <w:b/>
          <w:i/>
        </w:rPr>
        <w:t>Литература для учителя.</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Беркинблит М.Б., Глаголев С.М., Иванова Н.П., Фридман М.В., Фуралев В.А., Чуб В.В. Методическое пособие к учебнику “Общая биология” - М.: МИРОС, 2000. – 93с.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Н.Л.Галеева.,«Сто приёмов для учебного успеха ученика на уроках биологии»-методическое пособие для учителя, Москва: «5 за знания»,2006г.</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Гин А.А. Приемы педагогической техники. – М.: Вита-Пресс, 2002. – 86с.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Дмитриева Т.А., Суматохин С.В., Гуленков С.И., Медведева А.А. Биология. Человек. Общая биология. Вопросы. Задания. Задачи. – М.: Дрофа, 2002. – 144с.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Муртазин Г.М. Задачи и упражнения по общей биологии. Пособие для учителей. – М.: Просвещение, 1981. – 192с.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 xml:space="preserve">Петунин О.В. Элективные курсы. Их место и роль в биологическом образовании.// “Биология в школе”. – 2004. - №7. </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Пономарева И.Н., Соломин В.П., Сидельникова Г.Д. Общая методика обучения биологии. М.: Издательский центр “Академия”, 2003. – 272с.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Высоцкая М.В. Тренировочные задачи. Волгоград. Учитель: 2005. 148с.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Гуляев В.Г. Задачник по генетике. М. Колос1980.</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Кучменко В.С., Пасечник В.В. Биология. Школьная олимпиада. АСТ - Астрель. М.2002. 300с.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 xml:space="preserve">А.В. Пименов. Уроки биологии в 10 – 11 классах, развёрнутое планирование (в 2   частях. – Ярославль, - Академия развития, 2006 </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Пименов А.В. Уроки Биологии. Ярославль. Учитель года России: 2003. 270с.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Ридигер О.Н. Биология. Экология. Экзаменационные вопросы и ответы. М.“Аст-пресс школа” 2003. 54с.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Программы для общеобразовательных школ, гимназий, лицеев. Биология. 5-11 класс. М.: Дрофа, 1999. – 224 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 xml:space="preserve">Юркова И.И., Шимкевич М.Л Общая биология: 10 класс: Поурочные тесты: Тематический контроль. Учебно-методическое пособие - Мн:Юнипресс,2004.- 192с. </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В.Ю.Крестьянинов,Г.Б.Вайнер.Сборник задач по генетике с решениями.-Саратов: «Лицей»,1998.-156с.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Б.Х.Соколовская. 120 задач по генетике(с решениями).М.: Центр РСПИ,1991.-88с.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С.Д.Дикарёв Генетика : Сборник задач.-М.: Издательство «Первое сентября»,2002.-112с.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С.И. Белянина, К.А.Кузьмина, И.В.Сергеева и др. Решение задач по генетике.СГМУ,2009.</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lastRenderedPageBreak/>
        <w:t>3. Дмитриева Т.А., Суматохин С.В., Гуленков С.И., Медведева А.А. Биология. Человек. Общая биология. Вопросы. Задания. Задачи. – М.: Дрофа, 2002. – 144с.</w:t>
      </w:r>
    </w:p>
    <w:p w:rsidR="00755426" w:rsidRDefault="00755426" w:rsidP="00755426">
      <w:pPr>
        <w:pStyle w:val="ae"/>
        <w:numPr>
          <w:ilvl w:val="0"/>
          <w:numId w:val="13"/>
        </w:numPr>
        <w:ind w:left="709" w:firstLine="0"/>
        <w:rPr>
          <w:rFonts w:ascii="Times New Roman" w:hAnsi="Times New Roman"/>
        </w:rPr>
      </w:pPr>
      <w:r>
        <w:rPr>
          <w:rFonts w:ascii="Times New Roman" w:hAnsi="Times New Roman"/>
        </w:rPr>
        <w:t>Концепция профильного обучения на старшей ступени общего образования. Москва.</w:t>
      </w:r>
    </w:p>
    <w:p w:rsidR="00755426" w:rsidRDefault="00755426" w:rsidP="00755426">
      <w:pPr>
        <w:pStyle w:val="ae"/>
        <w:ind w:left="709"/>
        <w:rPr>
          <w:rFonts w:ascii="Times New Roman" w:hAnsi="Times New Roman"/>
        </w:rPr>
      </w:pPr>
    </w:p>
    <w:p w:rsidR="00755426" w:rsidRDefault="00755426" w:rsidP="00755426">
      <w:pPr>
        <w:jc w:val="center"/>
        <w:rPr>
          <w:rFonts w:ascii="Times New Roman" w:hAnsi="Times New Roman"/>
          <w:b/>
        </w:rPr>
      </w:pPr>
      <w:r>
        <w:rPr>
          <w:rFonts w:ascii="Times New Roman" w:hAnsi="Times New Roman"/>
          <w:b/>
        </w:rPr>
        <w:t>Учебники для учащихся:</w:t>
      </w:r>
    </w:p>
    <w:p w:rsidR="00755426" w:rsidRDefault="00755426" w:rsidP="00755426">
      <w:pPr>
        <w:pStyle w:val="af0"/>
        <w:rPr>
          <w:rFonts w:ascii="Times New Roman" w:hAnsi="Times New Roman"/>
        </w:rPr>
      </w:pPr>
    </w:p>
    <w:p w:rsidR="00755426" w:rsidRDefault="00755426" w:rsidP="00755426">
      <w:pPr>
        <w:pStyle w:val="af0"/>
        <w:numPr>
          <w:ilvl w:val="0"/>
          <w:numId w:val="14"/>
        </w:numPr>
        <w:rPr>
          <w:rFonts w:ascii="Times New Roman" w:hAnsi="Times New Roman"/>
        </w:rPr>
      </w:pPr>
      <w:r>
        <w:rPr>
          <w:rFonts w:ascii="Times New Roman" w:hAnsi="Times New Roman"/>
        </w:rPr>
        <w:t>Биология. Введение в биологию. 5 класс. Методическое пособие к учебнику Н.И. Сонина, А.А. Плешакова «Биология. Введение в биологию. 5 класс»/В.Н. Кириленкова, В.И. Сивоглазов. – М.: Дрофа, 2013. – 184 с.</w:t>
      </w:r>
    </w:p>
    <w:p w:rsidR="00755426" w:rsidRDefault="00755426" w:rsidP="00755426">
      <w:pPr>
        <w:pStyle w:val="af0"/>
        <w:numPr>
          <w:ilvl w:val="0"/>
          <w:numId w:val="14"/>
        </w:numPr>
        <w:rPr>
          <w:rFonts w:ascii="Times New Roman" w:hAnsi="Times New Roman"/>
        </w:rPr>
      </w:pPr>
      <w:r>
        <w:rPr>
          <w:rFonts w:ascii="Times New Roman" w:hAnsi="Times New Roman"/>
        </w:rPr>
        <w:t xml:space="preserve">Биология: Живой организм. 6 кл., учебник/ Н.И. Сонин. -2-е изд., стереотип. - М.: Дрофа,2014. – 174, </w:t>
      </w:r>
      <w:r>
        <w:rPr>
          <w:rFonts w:ascii="Symbol" w:hAnsi="Symbol"/>
        </w:rPr>
        <w:t></w:t>
      </w:r>
      <w:r>
        <w:rPr>
          <w:rFonts w:ascii="Times New Roman" w:hAnsi="Times New Roman"/>
        </w:rPr>
        <w:t>2</w:t>
      </w:r>
      <w:r>
        <w:rPr>
          <w:rFonts w:ascii="Symbol" w:hAnsi="Symbol"/>
        </w:rPr>
        <w:t></w:t>
      </w:r>
      <w:r>
        <w:rPr>
          <w:rFonts w:ascii="Times New Roman" w:hAnsi="Times New Roman"/>
        </w:rPr>
        <w:t xml:space="preserve"> с.</w:t>
      </w:r>
    </w:p>
    <w:p w:rsidR="00755426" w:rsidRDefault="00755426" w:rsidP="00755426">
      <w:pPr>
        <w:pStyle w:val="af0"/>
        <w:numPr>
          <w:ilvl w:val="0"/>
          <w:numId w:val="14"/>
        </w:numPr>
        <w:rPr>
          <w:rFonts w:ascii="Times New Roman" w:hAnsi="Times New Roman"/>
        </w:rPr>
      </w:pPr>
      <w:r>
        <w:rPr>
          <w:rFonts w:ascii="Times New Roman" w:hAnsi="Times New Roman"/>
        </w:rPr>
        <w:t xml:space="preserve">Биология: Многообразие живых организмов» 7 кл. : учебник/ В.Б. Захаров, Н.И. Сонин . – 2-е изд., стереотип. –М.:Дрофа, 2016. -255, </w:t>
      </w:r>
      <w:r>
        <w:rPr>
          <w:rFonts w:ascii="Symbol" w:hAnsi="Symbol"/>
        </w:rPr>
        <w:t></w:t>
      </w:r>
      <w:r>
        <w:rPr>
          <w:rFonts w:ascii="Times New Roman" w:hAnsi="Times New Roman"/>
        </w:rPr>
        <w:t>1</w:t>
      </w:r>
      <w:r>
        <w:rPr>
          <w:rFonts w:ascii="Symbol" w:hAnsi="Symbol"/>
        </w:rPr>
        <w:t></w:t>
      </w:r>
      <w:r>
        <w:rPr>
          <w:rFonts w:ascii="Times New Roman" w:hAnsi="Times New Roman"/>
        </w:rPr>
        <w:t xml:space="preserve"> с. :ил.</w:t>
      </w:r>
    </w:p>
    <w:p w:rsidR="00755426" w:rsidRDefault="00755426" w:rsidP="00755426">
      <w:pPr>
        <w:pStyle w:val="af0"/>
        <w:numPr>
          <w:ilvl w:val="0"/>
          <w:numId w:val="14"/>
        </w:numPr>
        <w:rPr>
          <w:rFonts w:ascii="Times New Roman" w:hAnsi="Times New Roman"/>
        </w:rPr>
      </w:pPr>
      <w:r>
        <w:rPr>
          <w:rFonts w:ascii="Times New Roman" w:hAnsi="Times New Roman"/>
        </w:rPr>
        <w:t xml:space="preserve">Биология. Человек. 8 класс:. учебник для общеобразоват. учреждений/ Н.И. Сонин, М.Р. Сапин – 5-е изд., стереотип. – М.: Дрофа. 2012. – 287, </w:t>
      </w:r>
      <w:r>
        <w:rPr>
          <w:rFonts w:ascii="Symbol" w:hAnsi="Symbol"/>
        </w:rPr>
        <w:t></w:t>
      </w:r>
      <w:r>
        <w:rPr>
          <w:rFonts w:ascii="Times New Roman" w:hAnsi="Times New Roman"/>
        </w:rPr>
        <w:t>1</w:t>
      </w:r>
      <w:r>
        <w:rPr>
          <w:rFonts w:ascii="Symbol" w:hAnsi="Symbol"/>
        </w:rPr>
        <w:t></w:t>
      </w:r>
      <w:r>
        <w:rPr>
          <w:rFonts w:ascii="Times New Roman" w:hAnsi="Times New Roman"/>
        </w:rPr>
        <w:t xml:space="preserve"> с.</w:t>
      </w:r>
    </w:p>
    <w:p w:rsidR="00755426" w:rsidRDefault="00755426" w:rsidP="00755426">
      <w:pPr>
        <w:pStyle w:val="af0"/>
        <w:numPr>
          <w:ilvl w:val="0"/>
          <w:numId w:val="14"/>
        </w:numPr>
        <w:rPr>
          <w:rFonts w:ascii="Times New Roman" w:hAnsi="Times New Roman"/>
        </w:rPr>
      </w:pPr>
      <w:r>
        <w:rPr>
          <w:rFonts w:ascii="Times New Roman" w:hAnsi="Times New Roman"/>
        </w:rPr>
        <w:t xml:space="preserve">Учебник: Биология. Общие закономерности. 9 кл.: учеб. для общеобразоват. учреждений/ С.Г.Мамонтов, В.Б.Захаров, Н.И.Сонин. – М.: Дрофа, 2012.-285, </w:t>
      </w:r>
      <w:r>
        <w:rPr>
          <w:rFonts w:ascii="Symbol" w:hAnsi="Symbol"/>
        </w:rPr>
        <w:t></w:t>
      </w:r>
      <w:r>
        <w:rPr>
          <w:rFonts w:ascii="Times New Roman" w:hAnsi="Times New Roman"/>
        </w:rPr>
        <w:t>3</w:t>
      </w:r>
      <w:r>
        <w:rPr>
          <w:rFonts w:ascii="Symbol" w:hAnsi="Symbol"/>
        </w:rPr>
        <w:t></w:t>
      </w:r>
      <w:r>
        <w:rPr>
          <w:rFonts w:ascii="Times New Roman" w:hAnsi="Times New Roman"/>
        </w:rPr>
        <w:t xml:space="preserve"> с.</w:t>
      </w:r>
    </w:p>
    <w:p w:rsidR="00755426" w:rsidRDefault="00755426" w:rsidP="00755426">
      <w:pPr>
        <w:pStyle w:val="af0"/>
        <w:numPr>
          <w:ilvl w:val="0"/>
          <w:numId w:val="14"/>
        </w:numPr>
        <w:rPr>
          <w:rFonts w:ascii="Times New Roman" w:hAnsi="Times New Roman"/>
        </w:rPr>
      </w:pPr>
      <w:r>
        <w:rPr>
          <w:rFonts w:ascii="Times New Roman" w:hAnsi="Times New Roman"/>
        </w:rPr>
        <w:t>Учебник: Биология. Общая биология. Базовый уровень: учеб. для 10-11 кл. общеобразовательных учреждений/ В. И. Сивоглазов, И.Б.Агафонова, Е.Т. Захарова; под ред. акад.  РАЕН, проф. В. Б. Захарова, – М.: Дрофа: Московские учебники, 2011- 368с.: ил.</w:t>
      </w:r>
    </w:p>
    <w:p w:rsidR="00755426" w:rsidRPr="00755426" w:rsidRDefault="00755426" w:rsidP="00755426">
      <w:pPr>
        <w:jc w:val="center"/>
        <w:rPr>
          <w:rFonts w:ascii="Times New Roman" w:hAnsi="Times New Roman"/>
          <w:b/>
          <w:i/>
          <w:lang w:val="ru-RU"/>
        </w:rPr>
      </w:pPr>
    </w:p>
    <w:p w:rsidR="00755426" w:rsidRDefault="00755426" w:rsidP="00755426">
      <w:pPr>
        <w:jc w:val="center"/>
        <w:rPr>
          <w:rFonts w:ascii="Times New Roman" w:hAnsi="Times New Roman"/>
        </w:rPr>
      </w:pPr>
      <w:r>
        <w:rPr>
          <w:rFonts w:ascii="Times New Roman" w:hAnsi="Times New Roman"/>
          <w:b/>
          <w:i/>
        </w:rPr>
        <w:t>Литература для учащихся</w:t>
      </w:r>
      <w:r>
        <w:rPr>
          <w:rFonts w:ascii="Times New Roman" w:hAnsi="Times New Roman"/>
        </w:rPr>
        <w:t>.</w:t>
      </w:r>
    </w:p>
    <w:p w:rsidR="00755426" w:rsidRDefault="00755426" w:rsidP="00755426">
      <w:pPr>
        <w:pStyle w:val="ae"/>
        <w:numPr>
          <w:ilvl w:val="0"/>
          <w:numId w:val="15"/>
        </w:numPr>
        <w:rPr>
          <w:rFonts w:ascii="Times New Roman" w:hAnsi="Times New Roman"/>
        </w:rPr>
      </w:pPr>
      <w:r>
        <w:rPr>
          <w:rFonts w:ascii="Times New Roman" w:hAnsi="Times New Roman"/>
        </w:rPr>
        <w:t>П.М Бородин, Л.В. Высоцкая, Г.М. Дымшиц и др. Биология (общая биология), учебник для 10 – 11 классов общеобразовательных учреждений; профильный уровень; 1 часть . – М.; Просвещение. - 2006.</w:t>
      </w:r>
    </w:p>
    <w:p w:rsidR="00755426" w:rsidRDefault="00755426" w:rsidP="00755426">
      <w:pPr>
        <w:pStyle w:val="ae"/>
        <w:numPr>
          <w:ilvl w:val="0"/>
          <w:numId w:val="15"/>
        </w:numPr>
        <w:rPr>
          <w:rFonts w:ascii="Times New Roman" w:hAnsi="Times New Roman"/>
        </w:rPr>
      </w:pPr>
      <w:r>
        <w:rPr>
          <w:rFonts w:ascii="Times New Roman" w:hAnsi="Times New Roman"/>
        </w:rPr>
        <w:t>Г.М. Дымшиц, О.В. Саблина, Л.В. Высоцкая, П.М. Бородин. Общая биология: практикум для учащихся 10 – 11 кл. общеобразовательных учреждений; профильный уровень</w:t>
      </w:r>
    </w:p>
    <w:p w:rsidR="00755426" w:rsidRDefault="00755426" w:rsidP="00755426">
      <w:pPr>
        <w:pStyle w:val="ae"/>
        <w:numPr>
          <w:ilvl w:val="0"/>
          <w:numId w:val="15"/>
        </w:numPr>
        <w:rPr>
          <w:rFonts w:ascii="Times New Roman" w:hAnsi="Times New Roman"/>
        </w:rPr>
      </w:pPr>
      <w:r>
        <w:rPr>
          <w:rFonts w:ascii="Times New Roman" w:hAnsi="Times New Roman"/>
        </w:rPr>
        <w:t>Ярыгина В.Н.Биология для поступающих в ВУЗы. М. “Высшая школа”1998. 475с.</w:t>
      </w:r>
    </w:p>
    <w:p w:rsidR="00755426" w:rsidRDefault="00755426" w:rsidP="00755426">
      <w:pPr>
        <w:pStyle w:val="ae"/>
        <w:numPr>
          <w:ilvl w:val="0"/>
          <w:numId w:val="15"/>
        </w:numPr>
        <w:rPr>
          <w:rFonts w:ascii="Times New Roman" w:hAnsi="Times New Roman"/>
        </w:rPr>
      </w:pPr>
      <w:r>
        <w:rPr>
          <w:rFonts w:ascii="Times New Roman" w:hAnsi="Times New Roman"/>
        </w:rPr>
        <w:t>О.Б. Гигани. Общая биология, 9 – 11.  таблицы, схемы. – М.; - Владос, - 2007</w:t>
      </w:r>
    </w:p>
    <w:p w:rsidR="00755426" w:rsidRDefault="00755426" w:rsidP="00755426">
      <w:pPr>
        <w:pStyle w:val="ae"/>
        <w:numPr>
          <w:ilvl w:val="0"/>
          <w:numId w:val="15"/>
        </w:numPr>
        <w:rPr>
          <w:rFonts w:ascii="Times New Roman" w:hAnsi="Times New Roman"/>
        </w:rPr>
      </w:pPr>
      <w:r>
        <w:rPr>
          <w:rFonts w:ascii="Times New Roman" w:hAnsi="Times New Roman"/>
        </w:rPr>
        <w:t>Рувинский А.О., Высоцкая Л.В., Глаголев С.М. Общая биология: Учебник для 10-11 классов школ с углубленным изучением биологии. – М.: Просвещение, 1993. – 544с.</w:t>
      </w:r>
    </w:p>
    <w:p w:rsidR="00755426" w:rsidRDefault="00755426" w:rsidP="00755426">
      <w:pPr>
        <w:pStyle w:val="ae"/>
        <w:numPr>
          <w:ilvl w:val="0"/>
          <w:numId w:val="15"/>
        </w:numPr>
        <w:rPr>
          <w:rFonts w:ascii="Times New Roman" w:hAnsi="Times New Roman"/>
        </w:rPr>
      </w:pPr>
      <w:r>
        <w:rPr>
          <w:rFonts w:ascii="Times New Roman" w:hAnsi="Times New Roman"/>
        </w:rPr>
        <w:t>Общая биология. 10-11 класс: учеб.дляобщеобразоват. учреждений / А.А.</w:t>
      </w:r>
    </w:p>
    <w:p w:rsidR="00755426" w:rsidRDefault="00755426" w:rsidP="00755426">
      <w:pPr>
        <w:pStyle w:val="ae"/>
        <w:rPr>
          <w:rFonts w:ascii="Times New Roman" w:hAnsi="Times New Roman"/>
        </w:rPr>
      </w:pPr>
      <w:r>
        <w:rPr>
          <w:rFonts w:ascii="Times New Roman" w:hAnsi="Times New Roman"/>
        </w:rPr>
        <w:t>Каменский, А.Е. Крискунов, В.В. Пасечник. – М.: Дрофа, 2005. – 367 с.</w:t>
      </w:r>
    </w:p>
    <w:p w:rsidR="00755426" w:rsidRDefault="00755426" w:rsidP="00755426">
      <w:pPr>
        <w:pStyle w:val="ae"/>
        <w:numPr>
          <w:ilvl w:val="0"/>
          <w:numId w:val="15"/>
        </w:numPr>
        <w:rPr>
          <w:rFonts w:ascii="Times New Roman" w:hAnsi="Times New Roman"/>
        </w:rPr>
      </w:pPr>
      <w:r>
        <w:rPr>
          <w:rFonts w:ascii="Times New Roman" w:hAnsi="Times New Roman"/>
        </w:rPr>
        <w:t>Спрыгин С.Ф. Биология: Подготовка к ЕГЭ: Учебно-методическое пособие - Саратов:</w:t>
      </w:r>
    </w:p>
    <w:p w:rsidR="00755426" w:rsidRDefault="00755426" w:rsidP="00755426">
      <w:pPr>
        <w:pStyle w:val="ae"/>
        <w:rPr>
          <w:rFonts w:ascii="Times New Roman" w:hAnsi="Times New Roman"/>
        </w:rPr>
      </w:pPr>
      <w:r>
        <w:rPr>
          <w:rFonts w:ascii="Times New Roman" w:hAnsi="Times New Roman"/>
        </w:rPr>
        <w:t>Лицей, 2005. - 128 с.</w:t>
      </w:r>
    </w:p>
    <w:p w:rsidR="00755426" w:rsidRDefault="00755426" w:rsidP="00755426">
      <w:pPr>
        <w:pStyle w:val="ae"/>
        <w:numPr>
          <w:ilvl w:val="0"/>
          <w:numId w:val="15"/>
        </w:numPr>
        <w:rPr>
          <w:rFonts w:ascii="Times New Roman" w:hAnsi="Times New Roman"/>
        </w:rPr>
      </w:pPr>
      <w:r>
        <w:rPr>
          <w:rFonts w:ascii="Times New Roman" w:hAnsi="Times New Roman"/>
        </w:rPr>
        <w:t>С.Г. Мамонтов, В.Б. Захаров, Т.А. Козлова. Основы биологии (курс для   .</w:t>
      </w:r>
    </w:p>
    <w:p w:rsidR="00755426" w:rsidRDefault="00755426" w:rsidP="00755426">
      <w:pPr>
        <w:pStyle w:val="ae"/>
        <w:rPr>
          <w:rFonts w:ascii="Times New Roman" w:hAnsi="Times New Roman"/>
        </w:rPr>
      </w:pPr>
      <w:r>
        <w:rPr>
          <w:rFonts w:ascii="Times New Roman" w:hAnsi="Times New Roman"/>
        </w:rPr>
        <w:t>самообразования). – М.; Просвещение, 1992</w:t>
      </w:r>
    </w:p>
    <w:p w:rsidR="00755426" w:rsidRDefault="00755426" w:rsidP="00755426">
      <w:pPr>
        <w:pStyle w:val="ae"/>
        <w:numPr>
          <w:ilvl w:val="0"/>
          <w:numId w:val="15"/>
        </w:numPr>
        <w:rPr>
          <w:rFonts w:ascii="Times New Roman" w:hAnsi="Times New Roman"/>
        </w:rPr>
      </w:pPr>
      <w:r>
        <w:rPr>
          <w:rFonts w:ascii="Times New Roman" w:hAnsi="Times New Roman"/>
        </w:rPr>
        <w:lastRenderedPageBreak/>
        <w:t>Батуев А.С., Гуленкова М.А., Еленевский А.Г. и др. Биология: Большой справочник для  школьников и поступающих в вузы. - М: Дрофа, 2004.10</w:t>
      </w:r>
    </w:p>
    <w:p w:rsidR="00755426" w:rsidRDefault="00755426" w:rsidP="00755426">
      <w:pPr>
        <w:pStyle w:val="ae"/>
        <w:numPr>
          <w:ilvl w:val="0"/>
          <w:numId w:val="15"/>
        </w:numPr>
        <w:rPr>
          <w:rFonts w:ascii="Times New Roman" w:hAnsi="Times New Roman"/>
        </w:rPr>
      </w:pPr>
      <w:r>
        <w:rPr>
          <w:rFonts w:ascii="Times New Roman" w:hAnsi="Times New Roman"/>
        </w:rPr>
        <w:t>Болгова И.В. Сборник задач по общей биологии. – М.; «Оникс 21 век», - 2005.</w:t>
      </w:r>
    </w:p>
    <w:p w:rsidR="00755426" w:rsidRDefault="00755426" w:rsidP="00755426">
      <w:pPr>
        <w:pStyle w:val="ae"/>
        <w:numPr>
          <w:ilvl w:val="0"/>
          <w:numId w:val="15"/>
        </w:numPr>
        <w:rPr>
          <w:rFonts w:ascii="Times New Roman" w:hAnsi="Times New Roman"/>
        </w:rPr>
      </w:pPr>
      <w:r>
        <w:rPr>
          <w:rFonts w:ascii="Times New Roman" w:hAnsi="Times New Roman"/>
        </w:rPr>
        <w:t>Каменский А.А. Биология: Полный курс общеобразовательной средней школы:</w:t>
      </w:r>
    </w:p>
    <w:p w:rsidR="00755426" w:rsidRDefault="00755426" w:rsidP="00755426">
      <w:pPr>
        <w:pStyle w:val="ae"/>
        <w:numPr>
          <w:ilvl w:val="0"/>
          <w:numId w:val="15"/>
        </w:numPr>
        <w:rPr>
          <w:rFonts w:ascii="Times New Roman" w:hAnsi="Times New Roman"/>
        </w:rPr>
      </w:pPr>
      <w:r>
        <w:rPr>
          <w:rFonts w:ascii="Times New Roman" w:hAnsi="Times New Roman"/>
        </w:rPr>
        <w:t>Учебное пособие для школьников и  абитуриентов - М: Экзамен, 2002. - 448 с.</w:t>
      </w:r>
    </w:p>
    <w:p w:rsidR="00755426" w:rsidRDefault="00755426" w:rsidP="00755426">
      <w:pPr>
        <w:pStyle w:val="ae"/>
        <w:numPr>
          <w:ilvl w:val="0"/>
          <w:numId w:val="15"/>
        </w:numPr>
        <w:rPr>
          <w:rFonts w:ascii="Times New Roman" w:hAnsi="Times New Roman"/>
        </w:rPr>
      </w:pPr>
      <w:r>
        <w:rPr>
          <w:rFonts w:ascii="Times New Roman" w:hAnsi="Times New Roman"/>
        </w:rPr>
        <w:t>Жеребцова Е.Л. Биология в схемах и таблицах: Пособие для школьников и абитуриентов - СПб: Тригон,  2005. - 128 с. М: Дрофа, 2005. - 240 с.</w:t>
      </w:r>
    </w:p>
    <w:p w:rsidR="00755426" w:rsidRDefault="00755426" w:rsidP="00755426">
      <w:pPr>
        <w:pStyle w:val="ae"/>
        <w:numPr>
          <w:ilvl w:val="0"/>
          <w:numId w:val="15"/>
        </w:numPr>
        <w:rPr>
          <w:rFonts w:ascii="Times New Roman" w:hAnsi="Times New Roman"/>
        </w:rPr>
      </w:pPr>
      <w:r>
        <w:rPr>
          <w:rFonts w:ascii="Times New Roman" w:hAnsi="Times New Roman"/>
        </w:rPr>
        <w:t>Лемеза Н.А., Камлюк Л.В., Лисов Л.Д. Биология в вопросах и ответах. - М.: Рольф. 1999. – 496с.</w:t>
      </w:r>
    </w:p>
    <w:p w:rsidR="00755426" w:rsidRDefault="00755426" w:rsidP="00755426">
      <w:pPr>
        <w:pStyle w:val="ae"/>
        <w:numPr>
          <w:ilvl w:val="0"/>
          <w:numId w:val="15"/>
        </w:numPr>
        <w:rPr>
          <w:rFonts w:ascii="Times New Roman" w:hAnsi="Times New Roman"/>
        </w:rPr>
      </w:pPr>
      <w:r>
        <w:rPr>
          <w:rFonts w:ascii="Times New Roman" w:hAnsi="Times New Roman"/>
        </w:rPr>
        <w:t>Богданова Т.Л., Солодова Е.А. Биология. Справочное пособие для старшеклассников и поступающих в ВУЗы. – М.: АСТ-ПРЕСС ШКОЛА, 2002. – 816с.</w:t>
      </w:r>
    </w:p>
    <w:p w:rsidR="00755426" w:rsidRDefault="00755426" w:rsidP="00755426">
      <w:pPr>
        <w:pStyle w:val="ae"/>
        <w:numPr>
          <w:ilvl w:val="0"/>
          <w:numId w:val="15"/>
        </w:numPr>
        <w:rPr>
          <w:rFonts w:ascii="Times New Roman" w:hAnsi="Times New Roman"/>
        </w:rPr>
      </w:pPr>
      <w:r>
        <w:rPr>
          <w:rFonts w:ascii="Times New Roman" w:hAnsi="Times New Roman"/>
        </w:rPr>
        <w:t>Киреева Н.М. Биология для поступающих в ВУЗы. Способы решения задач по генетике. – Волгоград: Учитель, 2003. – 50с.</w:t>
      </w:r>
    </w:p>
    <w:p w:rsidR="00755426" w:rsidRDefault="00755426" w:rsidP="00755426">
      <w:pPr>
        <w:pStyle w:val="ae"/>
        <w:numPr>
          <w:ilvl w:val="0"/>
          <w:numId w:val="15"/>
        </w:numPr>
        <w:ind w:right="-1"/>
        <w:rPr>
          <w:rFonts w:ascii="Times New Roman" w:hAnsi="Times New Roman"/>
        </w:rPr>
      </w:pPr>
      <w:r>
        <w:rPr>
          <w:rFonts w:ascii="Times New Roman" w:hAnsi="Times New Roman"/>
        </w:rPr>
        <w:t>Самоучитель для решения задач по генетики. 2 части. Г.И. Подгорнова. В «Перемена"1988г.</w:t>
      </w:r>
    </w:p>
    <w:p w:rsidR="00755426" w:rsidRDefault="00755426" w:rsidP="00755426">
      <w:pPr>
        <w:pStyle w:val="ae"/>
        <w:numPr>
          <w:ilvl w:val="0"/>
          <w:numId w:val="15"/>
        </w:numPr>
        <w:ind w:right="-1"/>
        <w:rPr>
          <w:rFonts w:ascii="Times New Roman" w:hAnsi="Times New Roman"/>
        </w:rPr>
      </w:pPr>
      <w:r>
        <w:rPr>
          <w:rFonts w:ascii="Times New Roman" w:hAnsi="Times New Roman"/>
        </w:rPr>
        <w:t>Ф.К. Адельшин. Задачи по генетике. Пособие для абитуриентов ВМА..,1997г.</w:t>
      </w:r>
    </w:p>
    <w:p w:rsidR="00755426" w:rsidRDefault="00755426" w:rsidP="00755426">
      <w:pPr>
        <w:pStyle w:val="ae"/>
        <w:numPr>
          <w:ilvl w:val="0"/>
          <w:numId w:val="15"/>
        </w:numPr>
        <w:rPr>
          <w:rFonts w:ascii="Times New Roman" w:hAnsi="Times New Roman"/>
        </w:rPr>
      </w:pPr>
      <w:r>
        <w:rPr>
          <w:rFonts w:ascii="Times New Roman" w:hAnsi="Times New Roman"/>
        </w:rPr>
        <w:t>Мортон Дженкинс. 101 ключевая идея: генетика. – М.: ФАИР-Пресс, 2002.</w:t>
      </w:r>
    </w:p>
    <w:p w:rsidR="00755426" w:rsidRDefault="00755426" w:rsidP="00755426">
      <w:pPr>
        <w:pStyle w:val="ae"/>
        <w:numPr>
          <w:ilvl w:val="0"/>
          <w:numId w:val="15"/>
        </w:numPr>
        <w:rPr>
          <w:rFonts w:ascii="Times New Roman" w:hAnsi="Times New Roman"/>
        </w:rPr>
      </w:pPr>
      <w:r>
        <w:rPr>
          <w:rFonts w:ascii="Times New Roman" w:hAnsi="Times New Roman"/>
        </w:rPr>
        <w:t>Петросова Р.А. Основы генетики. Темы школьного курса. – М.: Дрофа, 2004. – 96с.</w:t>
      </w:r>
    </w:p>
    <w:p w:rsidR="00755426" w:rsidRDefault="00755426" w:rsidP="00755426">
      <w:pPr>
        <w:pStyle w:val="ae"/>
        <w:numPr>
          <w:ilvl w:val="0"/>
          <w:numId w:val="15"/>
        </w:numPr>
        <w:rPr>
          <w:rFonts w:ascii="Times New Roman" w:hAnsi="Times New Roman"/>
        </w:rPr>
      </w:pPr>
      <w:r>
        <w:rPr>
          <w:rFonts w:ascii="Times New Roman" w:hAnsi="Times New Roman"/>
        </w:rPr>
        <w:t>Мамонтов С.Г. Биология: Пособие для поступающих в вузы. – М.: Высшая школа, 1992.</w:t>
      </w:r>
    </w:p>
    <w:p w:rsidR="00755426" w:rsidRDefault="00755426" w:rsidP="00755426">
      <w:pPr>
        <w:pStyle w:val="ae"/>
        <w:numPr>
          <w:ilvl w:val="0"/>
          <w:numId w:val="15"/>
        </w:numPr>
        <w:rPr>
          <w:rFonts w:ascii="Times New Roman" w:hAnsi="Times New Roman"/>
        </w:rPr>
      </w:pPr>
      <w:r>
        <w:rPr>
          <w:rFonts w:ascii="Times New Roman" w:hAnsi="Times New Roman"/>
        </w:rPr>
        <w:t>Флинт Р. Биология в цифрах. – М.: Мир, 1992.</w:t>
      </w:r>
    </w:p>
    <w:p w:rsidR="00755426" w:rsidRDefault="00755426" w:rsidP="00755426">
      <w:pPr>
        <w:pStyle w:val="ae"/>
        <w:numPr>
          <w:ilvl w:val="0"/>
          <w:numId w:val="15"/>
        </w:numPr>
        <w:rPr>
          <w:rFonts w:ascii="Times New Roman" w:hAnsi="Times New Roman"/>
          <w:b/>
          <w:i/>
        </w:rPr>
      </w:pPr>
      <w:r>
        <w:rPr>
          <w:rFonts w:ascii="Times New Roman" w:hAnsi="Times New Roman"/>
        </w:rPr>
        <w:t>Шалапенок Е.С., Камлюк Л.В., Лисов Н.Д. Тесты по биологии. – М.: Рольф, 2001. – 384с</w:t>
      </w:r>
    </w:p>
    <w:p w:rsidR="00755426" w:rsidRPr="00755426" w:rsidRDefault="00755426" w:rsidP="00755426">
      <w:pPr>
        <w:jc w:val="center"/>
        <w:rPr>
          <w:rFonts w:ascii="Times New Roman" w:hAnsi="Times New Roman"/>
          <w:b/>
          <w:i/>
          <w:lang w:val="ru-RU"/>
        </w:rPr>
      </w:pPr>
    </w:p>
    <w:p w:rsidR="00755426" w:rsidRPr="00755426" w:rsidRDefault="00755426" w:rsidP="00755426">
      <w:pPr>
        <w:jc w:val="center"/>
        <w:rPr>
          <w:rFonts w:ascii="Times New Roman" w:hAnsi="Times New Roman"/>
          <w:b/>
          <w:i/>
          <w:lang w:val="ru-RU"/>
        </w:rPr>
      </w:pPr>
      <w:r>
        <w:rPr>
          <w:rFonts w:ascii="Times New Roman" w:hAnsi="Times New Roman"/>
          <w:b/>
          <w:i/>
        </w:rPr>
        <w:t>Multimedia</w:t>
      </w:r>
      <w:r w:rsidRPr="00755426">
        <w:rPr>
          <w:rFonts w:ascii="Times New Roman" w:hAnsi="Times New Roman"/>
          <w:b/>
          <w:i/>
          <w:lang w:val="ru-RU"/>
        </w:rPr>
        <w:t xml:space="preserve"> – поддержка курса «общая биология»</w:t>
      </w:r>
    </w:p>
    <w:p w:rsidR="00755426" w:rsidRDefault="00755426" w:rsidP="00755426">
      <w:pPr>
        <w:numPr>
          <w:ilvl w:val="0"/>
          <w:numId w:val="16"/>
        </w:numPr>
        <w:tabs>
          <w:tab w:val="clear" w:pos="360"/>
          <w:tab w:val="left" w:pos="709"/>
        </w:tabs>
        <w:spacing w:after="0" w:line="240" w:lineRule="auto"/>
        <w:ind w:left="0" w:firstLine="66"/>
        <w:rPr>
          <w:rFonts w:ascii="Times New Roman" w:hAnsi="Times New Roman"/>
        </w:rPr>
      </w:pPr>
      <w:r>
        <w:rPr>
          <w:rFonts w:ascii="Times New Roman" w:hAnsi="Times New Roman"/>
        </w:rPr>
        <w:t>Открытая биология (версия 2,6). Физикон, 2006</w:t>
      </w:r>
    </w:p>
    <w:p w:rsidR="00755426" w:rsidRPr="00755426" w:rsidRDefault="00755426" w:rsidP="00755426">
      <w:pPr>
        <w:numPr>
          <w:ilvl w:val="0"/>
          <w:numId w:val="16"/>
        </w:numPr>
        <w:spacing w:after="0" w:line="240" w:lineRule="auto"/>
        <w:ind w:left="0" w:firstLine="66"/>
        <w:rPr>
          <w:rFonts w:ascii="Times New Roman" w:hAnsi="Times New Roman"/>
          <w:lang w:val="ru-RU"/>
        </w:rPr>
      </w:pPr>
      <w:r w:rsidRPr="00755426">
        <w:rPr>
          <w:rFonts w:ascii="Times New Roman" w:hAnsi="Times New Roman"/>
          <w:lang w:val="ru-RU"/>
        </w:rPr>
        <w:t>«Кирилл и Мефодий. 10 кл. Общая биология»</w:t>
      </w:r>
    </w:p>
    <w:p w:rsidR="00755426" w:rsidRPr="00755426" w:rsidRDefault="00755426" w:rsidP="00755426">
      <w:pPr>
        <w:numPr>
          <w:ilvl w:val="0"/>
          <w:numId w:val="16"/>
        </w:numPr>
        <w:spacing w:after="0" w:line="240" w:lineRule="auto"/>
        <w:ind w:left="0" w:firstLine="66"/>
        <w:rPr>
          <w:rFonts w:ascii="Times New Roman" w:hAnsi="Times New Roman"/>
          <w:lang w:val="ru-RU"/>
        </w:rPr>
      </w:pPr>
      <w:r w:rsidRPr="00755426">
        <w:rPr>
          <w:rFonts w:ascii="Times New Roman" w:hAnsi="Times New Roman"/>
          <w:lang w:val="ru-RU"/>
        </w:rPr>
        <w:t>«Кирилл и Мефодий. 11 кл. Общая биология»</w:t>
      </w:r>
    </w:p>
    <w:p w:rsidR="00755426" w:rsidRPr="00755426" w:rsidRDefault="00755426" w:rsidP="00755426">
      <w:pPr>
        <w:numPr>
          <w:ilvl w:val="0"/>
          <w:numId w:val="16"/>
        </w:numPr>
        <w:tabs>
          <w:tab w:val="clear" w:pos="360"/>
          <w:tab w:val="left" w:pos="709"/>
        </w:tabs>
        <w:spacing w:after="0" w:line="240" w:lineRule="auto"/>
        <w:ind w:left="0" w:firstLine="66"/>
        <w:rPr>
          <w:rFonts w:ascii="Times New Roman" w:hAnsi="Times New Roman"/>
          <w:lang w:val="ru-RU"/>
        </w:rPr>
      </w:pPr>
      <w:r w:rsidRPr="00755426">
        <w:rPr>
          <w:rFonts w:ascii="Times New Roman" w:hAnsi="Times New Roman"/>
          <w:lang w:val="ru-RU"/>
        </w:rPr>
        <w:t>Основы общей биологии, 9 класс («1С:Образование», 2007)</w:t>
      </w:r>
    </w:p>
    <w:p w:rsidR="00755426" w:rsidRDefault="00755426" w:rsidP="00755426">
      <w:pPr>
        <w:numPr>
          <w:ilvl w:val="0"/>
          <w:numId w:val="16"/>
        </w:numPr>
        <w:tabs>
          <w:tab w:val="clear" w:pos="360"/>
          <w:tab w:val="left" w:pos="709"/>
        </w:tabs>
        <w:spacing w:after="0" w:line="240" w:lineRule="auto"/>
        <w:ind w:left="0" w:firstLine="66"/>
        <w:rPr>
          <w:rFonts w:ascii="Times New Roman" w:hAnsi="Times New Roman"/>
        </w:rPr>
      </w:pPr>
      <w:r>
        <w:rPr>
          <w:rFonts w:ascii="Times New Roman" w:hAnsi="Times New Roman"/>
        </w:rPr>
        <w:t>Биология, 10 класс («1С:Образование», 2008)</w:t>
      </w:r>
    </w:p>
    <w:p w:rsidR="00755426" w:rsidRDefault="00755426" w:rsidP="00755426">
      <w:pPr>
        <w:numPr>
          <w:ilvl w:val="0"/>
          <w:numId w:val="16"/>
        </w:numPr>
        <w:tabs>
          <w:tab w:val="clear" w:pos="360"/>
          <w:tab w:val="left" w:pos="709"/>
        </w:tabs>
        <w:spacing w:after="0" w:line="240" w:lineRule="auto"/>
        <w:ind w:left="0" w:firstLine="66"/>
        <w:rPr>
          <w:rFonts w:ascii="Times New Roman" w:hAnsi="Times New Roman"/>
        </w:rPr>
      </w:pPr>
      <w:r>
        <w:rPr>
          <w:rFonts w:ascii="Times New Roman" w:hAnsi="Times New Roman"/>
        </w:rPr>
        <w:t>Электронные учебники А.В.Пименова</w:t>
      </w:r>
    </w:p>
    <w:p w:rsidR="00755426" w:rsidRDefault="00755426" w:rsidP="00755426">
      <w:pPr>
        <w:pStyle w:val="ae"/>
        <w:numPr>
          <w:ilvl w:val="0"/>
          <w:numId w:val="16"/>
        </w:numPr>
        <w:ind w:left="0" w:firstLine="66"/>
        <w:rPr>
          <w:rFonts w:ascii="Times New Roman" w:hAnsi="Times New Roman"/>
        </w:rPr>
      </w:pPr>
      <w:r>
        <w:rPr>
          <w:rFonts w:ascii="Times New Roman" w:hAnsi="Times New Roman"/>
        </w:rPr>
        <w:t>Авторские  цифровые образовательные ресурсы</w:t>
      </w:r>
    </w:p>
    <w:p w:rsidR="00755426" w:rsidRDefault="00755426" w:rsidP="00755426">
      <w:pPr>
        <w:pStyle w:val="ae"/>
        <w:numPr>
          <w:ilvl w:val="0"/>
          <w:numId w:val="16"/>
        </w:numPr>
        <w:tabs>
          <w:tab w:val="clear" w:pos="360"/>
          <w:tab w:val="left" w:pos="567"/>
          <w:tab w:val="left" w:pos="709"/>
        </w:tabs>
        <w:ind w:left="0" w:firstLine="66"/>
        <w:rPr>
          <w:rFonts w:ascii="Times New Roman" w:hAnsi="Times New Roman"/>
        </w:rPr>
      </w:pPr>
      <w:r>
        <w:rPr>
          <w:rFonts w:ascii="Times New Roman" w:hAnsi="Times New Roman"/>
        </w:rPr>
        <w:t>Другие ЭОР на усмотрение учителя</w:t>
      </w:r>
    </w:p>
    <w:p w:rsidR="00755426" w:rsidRDefault="00755426" w:rsidP="00755426">
      <w:pPr>
        <w:ind w:left="360"/>
        <w:rPr>
          <w:rFonts w:ascii="Times New Roman" w:hAnsi="Times New Roman"/>
        </w:rPr>
      </w:pPr>
    </w:p>
    <w:p w:rsidR="00755426" w:rsidRDefault="00755426" w:rsidP="00755426">
      <w:pPr>
        <w:jc w:val="center"/>
        <w:rPr>
          <w:rFonts w:ascii="Times New Roman" w:hAnsi="Times New Roman"/>
          <w:b/>
          <w:i/>
        </w:rPr>
      </w:pPr>
      <w:r>
        <w:rPr>
          <w:rFonts w:ascii="Times New Roman" w:hAnsi="Times New Roman"/>
          <w:b/>
          <w:i/>
        </w:rPr>
        <w:t>Интернет-ресурсы</w:t>
      </w:r>
    </w:p>
    <w:p w:rsidR="00755426" w:rsidRDefault="00755426" w:rsidP="00755426">
      <w:pPr>
        <w:pStyle w:val="ae"/>
        <w:numPr>
          <w:ilvl w:val="0"/>
          <w:numId w:val="17"/>
        </w:numPr>
        <w:rPr>
          <w:rFonts w:ascii="Times New Roman" w:hAnsi="Times New Roman"/>
        </w:rPr>
      </w:pPr>
      <w:r>
        <w:rPr>
          <w:rFonts w:ascii="Times New Roman" w:hAnsi="Times New Roman"/>
        </w:rPr>
        <w:t>http://</w:t>
      </w:r>
      <w:hyperlink r:id="rId7" w:history="1">
        <w:r>
          <w:rPr>
            <w:rStyle w:val="ab"/>
            <w:rFonts w:ascii="Times New Roman" w:hAnsi="Times New Roman"/>
          </w:rPr>
          <w:t>www.eidos.ru</w:t>
        </w:r>
      </w:hyperlink>
      <w:r>
        <w:rPr>
          <w:rFonts w:ascii="Times New Roman" w:hAnsi="Times New Roman"/>
        </w:rPr>
        <w:t xml:space="preserve"> – Эйдос-центр дистанционного образования</w:t>
      </w:r>
    </w:p>
    <w:p w:rsidR="00755426" w:rsidRDefault="00755426" w:rsidP="00755426">
      <w:pPr>
        <w:pStyle w:val="ae"/>
        <w:numPr>
          <w:ilvl w:val="0"/>
          <w:numId w:val="17"/>
        </w:numPr>
        <w:rPr>
          <w:rFonts w:ascii="Times New Roman" w:hAnsi="Times New Roman"/>
          <w:sz w:val="32"/>
        </w:rPr>
      </w:pPr>
      <w:r>
        <w:rPr>
          <w:rFonts w:ascii="Times New Roman" w:hAnsi="Times New Roman"/>
        </w:rPr>
        <w:t>http://</w:t>
      </w:r>
      <w:hyperlink r:id="rId8" w:history="1">
        <w:r>
          <w:rPr>
            <w:rStyle w:val="ab"/>
            <w:rFonts w:ascii="Times New Roman" w:hAnsi="Times New Roman"/>
          </w:rPr>
          <w:t>www.km.ru/education</w:t>
        </w:r>
      </w:hyperlink>
      <w:r>
        <w:rPr>
          <w:rFonts w:ascii="Times New Roman" w:hAnsi="Times New Roman"/>
        </w:rPr>
        <w:t xml:space="preserve"> - Учебные материалы и словари на сайте «Кирилл и Мефодий»</w:t>
      </w:r>
    </w:p>
    <w:p w:rsidR="00755426" w:rsidRDefault="00C14994" w:rsidP="00755426">
      <w:pPr>
        <w:pStyle w:val="ae"/>
        <w:numPr>
          <w:ilvl w:val="0"/>
          <w:numId w:val="17"/>
        </w:numPr>
        <w:rPr>
          <w:rFonts w:ascii="Times New Roman" w:hAnsi="Times New Roman"/>
        </w:rPr>
      </w:pPr>
      <w:hyperlink r:id="rId9" w:history="1">
        <w:r w:rsidR="00755426">
          <w:rPr>
            <w:rStyle w:val="ab"/>
            <w:rFonts w:ascii="Times New Roman" w:hAnsi="Times New Roman"/>
          </w:rPr>
          <w:t>http://school-collection.edu.ru/catalog/search</w:t>
        </w:r>
      </w:hyperlink>
      <w:r w:rsidR="00755426">
        <w:rPr>
          <w:rFonts w:ascii="Times New Roman" w:hAnsi="Times New Roman"/>
        </w:rPr>
        <w:t xml:space="preserve">  - Единая коллекция цифровых образовательных ресурсов</w:t>
      </w:r>
    </w:p>
    <w:p w:rsidR="00755426" w:rsidRDefault="00C14994" w:rsidP="00755426">
      <w:pPr>
        <w:pStyle w:val="ae"/>
        <w:numPr>
          <w:ilvl w:val="0"/>
          <w:numId w:val="17"/>
        </w:numPr>
        <w:rPr>
          <w:rFonts w:ascii="Times New Roman" w:hAnsi="Times New Roman"/>
        </w:rPr>
      </w:pPr>
      <w:hyperlink r:id="rId10" w:history="1">
        <w:r w:rsidR="00755426">
          <w:rPr>
            <w:rStyle w:val="ab"/>
            <w:rFonts w:ascii="Times New Roman" w:hAnsi="Times New Roman"/>
          </w:rPr>
          <w:t>http://window.edu.ru/window/</w:t>
        </w:r>
      </w:hyperlink>
      <w:r w:rsidR="00755426">
        <w:rPr>
          <w:rFonts w:ascii="Times New Roman" w:hAnsi="Times New Roman"/>
        </w:rPr>
        <w:t xml:space="preserve"> - единое окно доступа к образовательным ресурсам Интернет по биологии. </w:t>
      </w:r>
    </w:p>
    <w:p w:rsidR="00755426" w:rsidRDefault="00C14994" w:rsidP="00755426">
      <w:pPr>
        <w:pStyle w:val="ae"/>
        <w:numPr>
          <w:ilvl w:val="0"/>
          <w:numId w:val="17"/>
        </w:numPr>
        <w:rPr>
          <w:rFonts w:ascii="Times New Roman" w:hAnsi="Times New Roman"/>
        </w:rPr>
      </w:pPr>
      <w:hyperlink r:id="rId11" w:history="1">
        <w:r w:rsidR="00755426">
          <w:rPr>
            <w:rStyle w:val="ab"/>
            <w:rFonts w:ascii="Times New Roman" w:hAnsi="Times New Roman"/>
          </w:rPr>
          <w:t>http://www.5ballov.ru/test</w:t>
        </w:r>
      </w:hyperlink>
      <w:r w:rsidR="00755426">
        <w:rPr>
          <w:rFonts w:ascii="Times New Roman" w:hAnsi="Times New Roman"/>
        </w:rPr>
        <w:t xml:space="preserve"> - тест для абитуриентов по всему школьному курсу биологии.</w:t>
      </w:r>
    </w:p>
    <w:p w:rsidR="00755426" w:rsidRDefault="00C14994" w:rsidP="00755426">
      <w:pPr>
        <w:pStyle w:val="ae"/>
        <w:numPr>
          <w:ilvl w:val="0"/>
          <w:numId w:val="17"/>
        </w:numPr>
        <w:rPr>
          <w:rFonts w:ascii="Times New Roman" w:hAnsi="Times New Roman"/>
        </w:rPr>
      </w:pPr>
      <w:hyperlink r:id="rId12" w:history="1">
        <w:r w:rsidR="00755426">
          <w:rPr>
            <w:rStyle w:val="ab"/>
            <w:rFonts w:ascii="Times New Roman" w:hAnsi="Times New Roman"/>
          </w:rPr>
          <w:t>http://www.vspu.ac.ru/deold/bio/bio.htm</w:t>
        </w:r>
      </w:hyperlink>
      <w:r w:rsidR="00755426">
        <w:rPr>
          <w:rFonts w:ascii="Times New Roman" w:hAnsi="Times New Roman"/>
        </w:rPr>
        <w:t xml:space="preserve"> - Телекоммуникационные викторины по биологии - экологии на сервере Воронежского университета.</w:t>
      </w:r>
    </w:p>
    <w:p w:rsidR="00755426" w:rsidRDefault="00C14994" w:rsidP="00755426">
      <w:pPr>
        <w:pStyle w:val="ae"/>
        <w:numPr>
          <w:ilvl w:val="0"/>
          <w:numId w:val="17"/>
        </w:numPr>
        <w:rPr>
          <w:rFonts w:ascii="Times New Roman" w:hAnsi="Times New Roman"/>
        </w:rPr>
      </w:pPr>
      <w:hyperlink r:id="rId13" w:history="1">
        <w:r w:rsidR="00755426">
          <w:rPr>
            <w:rStyle w:val="ab"/>
            <w:rFonts w:ascii="Times New Roman" w:hAnsi="Times New Roman"/>
          </w:rPr>
          <w:t>http://chashniki1.narod.ru/uchutil45.htm</w:t>
        </w:r>
      </w:hyperlink>
      <w:r w:rsidR="00755426">
        <w:rPr>
          <w:rFonts w:ascii="Times New Roman" w:hAnsi="Times New Roman"/>
        </w:rPr>
        <w:t xml:space="preserve"> - Каталог ссылок на образовательные ресурсы Интернета по разделу "Биология".</w:t>
      </w:r>
    </w:p>
    <w:p w:rsidR="00755426" w:rsidRDefault="00C14994" w:rsidP="00755426">
      <w:pPr>
        <w:pStyle w:val="ae"/>
        <w:numPr>
          <w:ilvl w:val="0"/>
          <w:numId w:val="17"/>
        </w:numPr>
        <w:rPr>
          <w:rFonts w:ascii="Times New Roman" w:hAnsi="Times New Roman"/>
        </w:rPr>
      </w:pPr>
      <w:hyperlink r:id="rId14" w:history="1">
        <w:r w:rsidR="00755426">
          <w:rPr>
            <w:rStyle w:val="ab"/>
            <w:rFonts w:ascii="Times New Roman" w:hAnsi="Times New Roman"/>
          </w:rPr>
          <w:t>http://ic.krasu.ru/pages/test/005.html</w:t>
        </w:r>
      </w:hyperlink>
      <w:r w:rsidR="00755426">
        <w:rPr>
          <w:rFonts w:ascii="Times New Roman" w:hAnsi="Times New Roman"/>
        </w:rPr>
        <w:t xml:space="preserve"> -тесты по биологии.</w:t>
      </w:r>
    </w:p>
    <w:p w:rsidR="00755426" w:rsidRDefault="00C14994" w:rsidP="00755426">
      <w:pPr>
        <w:pStyle w:val="ae"/>
        <w:numPr>
          <w:ilvl w:val="0"/>
          <w:numId w:val="17"/>
        </w:numPr>
        <w:rPr>
          <w:rFonts w:ascii="Times New Roman" w:hAnsi="Times New Roman"/>
        </w:rPr>
      </w:pPr>
      <w:hyperlink r:id="rId15" w:history="1">
        <w:r w:rsidR="00755426">
          <w:rPr>
            <w:rStyle w:val="ab"/>
            <w:rFonts w:ascii="Times New Roman" w:hAnsi="Times New Roman"/>
          </w:rPr>
          <w:t>http://www.kokch.kts.ru/cdo/</w:t>
        </w:r>
      </w:hyperlink>
      <w:r w:rsidR="00755426">
        <w:rPr>
          <w:rFonts w:ascii="Times New Roman" w:hAnsi="Times New Roman"/>
        </w:rPr>
        <w:t xml:space="preserve"> - тестирование On-line по биологии для учащихся 5-11классов.</w:t>
      </w:r>
    </w:p>
    <w:p w:rsidR="00755426" w:rsidRDefault="00755426" w:rsidP="00755426">
      <w:pPr>
        <w:pStyle w:val="ae"/>
        <w:numPr>
          <w:ilvl w:val="0"/>
          <w:numId w:val="17"/>
        </w:numPr>
        <w:rPr>
          <w:rFonts w:ascii="Times New Roman" w:hAnsi="Times New Roman"/>
        </w:rPr>
      </w:pPr>
      <w:r>
        <w:rPr>
          <w:rFonts w:ascii="Times New Roman" w:hAnsi="Times New Roman"/>
        </w:rPr>
        <w:t>Другие интернет- ресурсы на усмотрение учителя и обучающихся</w:t>
      </w:r>
    </w:p>
    <w:p w:rsidR="00755426" w:rsidRPr="00755426" w:rsidRDefault="00755426" w:rsidP="00755426">
      <w:pPr>
        <w:ind w:firstLine="851"/>
        <w:jc w:val="center"/>
        <w:rPr>
          <w:rFonts w:ascii="Times New Roman" w:hAnsi="Times New Roman"/>
          <w:b/>
          <w:sz w:val="36"/>
          <w:lang w:val="ru-RU"/>
        </w:rPr>
      </w:pPr>
    </w:p>
    <w:p w:rsidR="00755426" w:rsidRDefault="00755426" w:rsidP="00755426">
      <w:pPr>
        <w:ind w:firstLine="851"/>
        <w:jc w:val="center"/>
        <w:rPr>
          <w:rFonts w:ascii="Times New Roman" w:hAnsi="Times New Roman"/>
          <w:b/>
          <w:i/>
        </w:rPr>
      </w:pPr>
      <w:r>
        <w:rPr>
          <w:rFonts w:ascii="Times New Roman" w:hAnsi="Times New Roman"/>
          <w:b/>
          <w:i/>
        </w:rPr>
        <w:t>Ресурсы дистанционного обучения</w:t>
      </w:r>
    </w:p>
    <w:p w:rsidR="00755426" w:rsidRDefault="00C14994" w:rsidP="00755426">
      <w:pPr>
        <w:pStyle w:val="ae"/>
        <w:numPr>
          <w:ilvl w:val="0"/>
          <w:numId w:val="18"/>
        </w:numPr>
        <w:rPr>
          <w:rFonts w:ascii="Times New Roman" w:hAnsi="Times New Roman"/>
        </w:rPr>
      </w:pPr>
      <w:hyperlink r:id="rId16" w:history="1">
        <w:r w:rsidR="00755426">
          <w:rPr>
            <w:rStyle w:val="ab"/>
            <w:rFonts w:ascii="Times New Roman" w:hAnsi="Times New Roman"/>
          </w:rPr>
          <w:t>http://www.informika.ru/</w:t>
        </w:r>
      </w:hyperlink>
      <w:r w:rsidR="00755426">
        <w:rPr>
          <w:rFonts w:ascii="Times New Roman" w:hAnsi="Times New Roman"/>
        </w:rPr>
        <w:t>- обучающих программ по биологии и химии.</w:t>
      </w:r>
    </w:p>
    <w:p w:rsidR="00755426" w:rsidRDefault="00C14994" w:rsidP="00755426">
      <w:pPr>
        <w:pStyle w:val="ae"/>
        <w:numPr>
          <w:ilvl w:val="0"/>
          <w:numId w:val="18"/>
        </w:numPr>
        <w:rPr>
          <w:rFonts w:ascii="Times New Roman" w:hAnsi="Times New Roman"/>
        </w:rPr>
      </w:pPr>
      <w:hyperlink r:id="rId17" w:history="1">
        <w:r w:rsidR="00755426">
          <w:rPr>
            <w:rStyle w:val="ab"/>
            <w:rFonts w:ascii="Times New Roman" w:hAnsi="Times New Roman"/>
          </w:rPr>
          <w:t>http://testipobiologii.ucoz.ru/</w:t>
        </w:r>
      </w:hyperlink>
      <w:r w:rsidR="00755426">
        <w:rPr>
          <w:rFonts w:ascii="Times New Roman" w:hAnsi="Times New Roman"/>
        </w:rPr>
        <w:t xml:space="preserve"> - тесты по биологии от учителя биологии Муромцевой Юлии Владимировны (авторский персональный сайт)</w:t>
      </w:r>
    </w:p>
    <w:p w:rsidR="00755426" w:rsidRDefault="00C14994" w:rsidP="00755426">
      <w:pPr>
        <w:pStyle w:val="ae"/>
        <w:numPr>
          <w:ilvl w:val="0"/>
          <w:numId w:val="18"/>
        </w:numPr>
        <w:rPr>
          <w:rFonts w:ascii="Times New Roman" w:hAnsi="Times New Roman"/>
        </w:rPr>
      </w:pPr>
      <w:hyperlink r:id="rId18" w:history="1">
        <w:r w:rsidR="00755426">
          <w:rPr>
            <w:rStyle w:val="ab"/>
            <w:rFonts w:ascii="Times New Roman" w:hAnsi="Times New Roman"/>
          </w:rPr>
          <w:t>http://www.ballov.net/login.php</w:t>
        </w:r>
      </w:hyperlink>
      <w:r w:rsidR="00755426">
        <w:rPr>
          <w:rFonts w:ascii="Times New Roman" w:hAnsi="Times New Roman"/>
        </w:rPr>
        <w:t xml:space="preserve"> - тесты на странице электронного дневника </w:t>
      </w:r>
      <w:r w:rsidR="00755426">
        <w:rPr>
          <w:rFonts w:ascii="Times New Roman" w:hAnsi="Times New Roman"/>
          <w:i/>
        </w:rPr>
        <w:t>ballov.net</w:t>
      </w:r>
      <w:r w:rsidR="00755426">
        <w:rPr>
          <w:rFonts w:ascii="Times New Roman" w:hAnsi="Times New Roman"/>
        </w:rPr>
        <w:t>(авторские ресурсы)</w:t>
      </w:r>
    </w:p>
    <w:p w:rsidR="00755426" w:rsidRDefault="00755426" w:rsidP="00755426">
      <w:pPr>
        <w:jc w:val="center"/>
        <w:rPr>
          <w:rFonts w:ascii="Times New Roman" w:hAnsi="Times New Roman"/>
          <w:b/>
          <w:i/>
        </w:rPr>
      </w:pPr>
      <w:r>
        <w:rPr>
          <w:rFonts w:ascii="Times New Roman" w:hAnsi="Times New Roman"/>
          <w:b/>
          <w:i/>
        </w:rPr>
        <w:t>Оборудование</w:t>
      </w:r>
    </w:p>
    <w:p w:rsidR="00755426" w:rsidRDefault="00755426" w:rsidP="00755426">
      <w:pPr>
        <w:pStyle w:val="ae"/>
        <w:numPr>
          <w:ilvl w:val="0"/>
          <w:numId w:val="19"/>
        </w:numPr>
        <w:rPr>
          <w:rFonts w:ascii="Times New Roman" w:hAnsi="Times New Roman"/>
        </w:rPr>
      </w:pPr>
      <w:r>
        <w:rPr>
          <w:rFonts w:ascii="Times New Roman" w:hAnsi="Times New Roman"/>
        </w:rPr>
        <w:t>Интерактивная доска Hitachi или мультимедийный проектор</w:t>
      </w:r>
    </w:p>
    <w:p w:rsidR="00755426" w:rsidRDefault="00755426" w:rsidP="00755426">
      <w:pPr>
        <w:pStyle w:val="ae"/>
        <w:numPr>
          <w:ilvl w:val="0"/>
          <w:numId w:val="19"/>
        </w:numPr>
        <w:rPr>
          <w:rFonts w:ascii="Times New Roman" w:hAnsi="Times New Roman"/>
        </w:rPr>
      </w:pPr>
      <w:r>
        <w:rPr>
          <w:rFonts w:ascii="Times New Roman" w:hAnsi="Times New Roman"/>
        </w:rPr>
        <w:t>Компьютер с программами пакета «1 помощь»</w:t>
      </w:r>
    </w:p>
    <w:p w:rsidR="00755426" w:rsidRDefault="00755426" w:rsidP="00755426">
      <w:pPr>
        <w:pStyle w:val="ae"/>
        <w:numPr>
          <w:ilvl w:val="0"/>
          <w:numId w:val="19"/>
        </w:numPr>
        <w:rPr>
          <w:rFonts w:ascii="Times New Roman" w:hAnsi="Times New Roman"/>
        </w:rPr>
      </w:pPr>
      <w:r>
        <w:rPr>
          <w:rFonts w:ascii="Times New Roman" w:hAnsi="Times New Roman"/>
        </w:rPr>
        <w:t>Оргтехника</w:t>
      </w:r>
    </w:p>
    <w:p w:rsidR="00755426" w:rsidRDefault="00755426" w:rsidP="00755426">
      <w:pPr>
        <w:pStyle w:val="ae"/>
        <w:numPr>
          <w:ilvl w:val="0"/>
          <w:numId w:val="19"/>
        </w:numPr>
        <w:rPr>
          <w:rFonts w:ascii="Times New Roman" w:hAnsi="Times New Roman"/>
        </w:rPr>
      </w:pPr>
      <w:r>
        <w:rPr>
          <w:rFonts w:ascii="Times New Roman" w:hAnsi="Times New Roman"/>
        </w:rPr>
        <w:t>Интернет ресурс</w:t>
      </w:r>
    </w:p>
    <w:p w:rsidR="00755426" w:rsidRDefault="00755426" w:rsidP="00755426">
      <w:pPr>
        <w:pStyle w:val="ae"/>
        <w:numPr>
          <w:ilvl w:val="0"/>
          <w:numId w:val="19"/>
        </w:numPr>
        <w:rPr>
          <w:rFonts w:ascii="Times New Roman" w:hAnsi="Times New Roman"/>
        </w:rPr>
      </w:pPr>
      <w:r>
        <w:rPr>
          <w:rFonts w:ascii="Times New Roman" w:hAnsi="Times New Roman"/>
        </w:rPr>
        <w:t>Дидактические ресурсы кабинета биологии</w:t>
      </w:r>
    </w:p>
    <w:p w:rsidR="00755426" w:rsidRDefault="00755426" w:rsidP="00755426">
      <w:pPr>
        <w:pStyle w:val="ae"/>
        <w:numPr>
          <w:ilvl w:val="0"/>
          <w:numId w:val="19"/>
        </w:numPr>
        <w:rPr>
          <w:rFonts w:ascii="Times New Roman" w:hAnsi="Times New Roman"/>
        </w:rPr>
      </w:pPr>
      <w:r>
        <w:rPr>
          <w:rFonts w:ascii="Times New Roman" w:hAnsi="Times New Roman"/>
        </w:rPr>
        <w:t>Ресурс школьной библиотеки</w:t>
      </w:r>
    </w:p>
    <w:p w:rsidR="00755426" w:rsidRDefault="00755426" w:rsidP="00755426">
      <w:pPr>
        <w:pStyle w:val="ae"/>
        <w:numPr>
          <w:ilvl w:val="0"/>
          <w:numId w:val="19"/>
        </w:numPr>
        <w:rPr>
          <w:rFonts w:ascii="Times New Roman" w:hAnsi="Times New Roman"/>
        </w:rPr>
      </w:pPr>
      <w:r>
        <w:rPr>
          <w:rFonts w:ascii="Times New Roman" w:hAnsi="Times New Roman"/>
        </w:rPr>
        <w:t xml:space="preserve">ЭОР различного характера (см. выше) </w:t>
      </w: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Default="00755426" w:rsidP="00755426">
      <w:pPr>
        <w:rPr>
          <w:lang w:val="ru-RU"/>
        </w:rPr>
      </w:pPr>
    </w:p>
    <w:p w:rsidR="00755426" w:rsidRPr="00755426" w:rsidRDefault="00755426" w:rsidP="00755426">
      <w:pPr>
        <w:rPr>
          <w:lang w:val="ru-RU"/>
        </w:rPr>
        <w:sectPr w:rsidR="00755426" w:rsidRPr="00755426">
          <w:type w:val="continuous"/>
          <w:pgSz w:w="16838" w:h="11906" w:orient="landscape"/>
          <w:pgMar w:top="1134" w:right="1134" w:bottom="850" w:left="1134" w:header="708" w:footer="708" w:gutter="0"/>
          <w:cols w:space="720"/>
        </w:sectPr>
      </w:pPr>
    </w:p>
    <w:p w:rsidR="00755426" w:rsidRPr="00570E6B" w:rsidRDefault="00755426">
      <w:pPr>
        <w:rPr>
          <w:lang w:val="ru-RU"/>
        </w:rPr>
        <w:sectPr w:rsidR="00755426" w:rsidRPr="00570E6B">
          <w:pgSz w:w="11906" w:h="16383"/>
          <w:pgMar w:top="1134" w:right="850" w:bottom="1134" w:left="1701" w:header="720" w:footer="720" w:gutter="0"/>
          <w:cols w:space="720"/>
        </w:sectPr>
      </w:pPr>
    </w:p>
    <w:p w:rsidR="002E1CB5" w:rsidRPr="00570E6B" w:rsidRDefault="002E1CB5">
      <w:pPr>
        <w:rPr>
          <w:lang w:val="ru-RU"/>
        </w:rPr>
        <w:sectPr w:rsidR="002E1CB5" w:rsidRPr="00570E6B">
          <w:pgSz w:w="11906" w:h="16383"/>
          <w:pgMar w:top="1134" w:right="850" w:bottom="1134" w:left="1701" w:header="720" w:footer="720" w:gutter="0"/>
          <w:cols w:space="720"/>
        </w:sectPr>
      </w:pPr>
      <w:bookmarkStart w:id="3" w:name="block-16841921"/>
      <w:bookmarkEnd w:id="2"/>
    </w:p>
    <w:p w:rsidR="002E1CB5" w:rsidRPr="00570E6B" w:rsidRDefault="00582C59">
      <w:pPr>
        <w:spacing w:after="0" w:line="264" w:lineRule="auto"/>
        <w:ind w:left="120"/>
        <w:jc w:val="both"/>
        <w:rPr>
          <w:lang w:val="ru-RU"/>
        </w:rPr>
      </w:pPr>
      <w:bookmarkStart w:id="4" w:name="block-16841922"/>
      <w:bookmarkEnd w:id="3"/>
      <w:r w:rsidRPr="00570E6B">
        <w:rPr>
          <w:rFonts w:ascii="Times New Roman" w:hAnsi="Times New Roman"/>
          <w:color w:val="000000"/>
          <w:sz w:val="28"/>
          <w:lang w:val="ru-RU"/>
        </w:rPr>
        <w:lastRenderedPageBreak/>
        <w:t>ПЛАНИРУЕМЫЕ РЕЗУЛЬТАТЫ ОСВОЕНИЯ ПРОГРАММЫ ПО БИОЛОГИИ НА БАЗОВОМ УРОВНЕ СРЕДНЕГО ОБЩЕГО ОБРАЗОВАНИЯ</w:t>
      </w:r>
    </w:p>
    <w:p w:rsidR="002E1CB5" w:rsidRPr="00570E6B" w:rsidRDefault="002E1CB5">
      <w:pPr>
        <w:spacing w:after="0" w:line="264" w:lineRule="auto"/>
        <w:ind w:left="120"/>
        <w:jc w:val="both"/>
        <w:rPr>
          <w:lang w:val="ru-RU"/>
        </w:rPr>
      </w:pP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Согласно ФГОС СОО, устанавливаются требования к результатам освоения обучающимися программ среднего общего образования: личностным, метапредметным и предметным.</w:t>
      </w:r>
    </w:p>
    <w:p w:rsidR="002E1CB5" w:rsidRPr="00570E6B" w:rsidRDefault="002E1CB5">
      <w:pPr>
        <w:spacing w:after="0" w:line="264" w:lineRule="auto"/>
        <w:ind w:left="120"/>
        <w:jc w:val="both"/>
        <w:rPr>
          <w:lang w:val="ru-RU"/>
        </w:rPr>
      </w:pPr>
    </w:p>
    <w:p w:rsidR="002E1CB5" w:rsidRPr="00570E6B" w:rsidRDefault="00582C59">
      <w:pPr>
        <w:spacing w:after="0" w:line="264" w:lineRule="auto"/>
        <w:ind w:left="120"/>
        <w:jc w:val="both"/>
        <w:rPr>
          <w:lang w:val="ru-RU"/>
        </w:rPr>
      </w:pPr>
      <w:r w:rsidRPr="00570E6B">
        <w:rPr>
          <w:rFonts w:ascii="Times New Roman" w:hAnsi="Times New Roman"/>
          <w:b/>
          <w:color w:val="000000"/>
          <w:sz w:val="28"/>
          <w:lang w:val="ru-RU"/>
        </w:rPr>
        <w:t>ЛИЧНОСТНЫЕ РЕЗУЛЬТАТЫ</w:t>
      </w:r>
    </w:p>
    <w:p w:rsidR="002E1CB5" w:rsidRPr="00570E6B" w:rsidRDefault="002E1CB5">
      <w:pPr>
        <w:spacing w:after="0" w:line="264" w:lineRule="auto"/>
        <w:ind w:left="120"/>
        <w:jc w:val="both"/>
        <w:rPr>
          <w:lang w:val="ru-RU"/>
        </w:rPr>
      </w:pP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 цели и строить жизненные планы.</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2E1CB5" w:rsidRPr="00570E6B" w:rsidRDefault="00582C59">
      <w:pPr>
        <w:spacing w:after="0" w:line="264" w:lineRule="auto"/>
        <w:ind w:left="120"/>
        <w:jc w:val="both"/>
        <w:rPr>
          <w:lang w:val="ru-RU"/>
        </w:rPr>
      </w:pPr>
      <w:r w:rsidRPr="00570E6B">
        <w:rPr>
          <w:rFonts w:ascii="Times New Roman" w:hAnsi="Times New Roman"/>
          <w:b/>
          <w:color w:val="000000"/>
          <w:sz w:val="28"/>
          <w:lang w:val="ru-RU"/>
        </w:rPr>
        <w:t xml:space="preserve"> 1)</w:t>
      </w:r>
      <w:r w:rsidRPr="00570E6B">
        <w:rPr>
          <w:rFonts w:ascii="Times New Roman" w:hAnsi="Times New Roman"/>
          <w:color w:val="000000"/>
          <w:sz w:val="28"/>
          <w:lang w:val="ru-RU"/>
        </w:rPr>
        <w:t xml:space="preserve"> </w:t>
      </w:r>
      <w:r w:rsidRPr="00570E6B">
        <w:rPr>
          <w:rFonts w:ascii="Times New Roman" w:hAnsi="Times New Roman"/>
          <w:b/>
          <w:color w:val="000000"/>
          <w:sz w:val="28"/>
          <w:lang w:val="ru-RU"/>
        </w:rPr>
        <w:t>гражданского воспитания: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lastRenderedPageBreak/>
        <w:t>осознание своих конституционных прав и обязанностей, уважение закона и правопорядка;</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способность определять собственную позицию по отношению к явлениям современной жизни и объяснять её;</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готовность к гуманитарной и волонтёрской деятельности;</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2) патриотического воспитания: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ценностное отношение к природному наследию и памятникам природы, достижениям России в науке, искусстве, спорте, технологиях, труде;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3) духовно-нравственного воспитания: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осознание духовных ценностей российского народа;</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сформированность нравственного сознания, этического поведения;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осознание личного вклада в построение устойчивого будущего;</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4) эстетического воспитания: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lastRenderedPageBreak/>
        <w:t>понимание эмоционального воздействия живой природы и её ценности;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понимание ценности правил индивидуального и коллективного безопасного поведения в ситуациях, угрожающих здоровью и жизни людей;</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осознание последствий и неприятия вредных привычек (употребления алкоголя, наркотиков, курения);</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6) трудового воспитания: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готовность к труду, осознание ценности мастерства, трудолюбие;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7) экологического воспитания: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осознание глобального характера экологических проблем и путей их решения;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lastRenderedPageBreak/>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8) ценности научного познания: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способность самостоятельно использовать биологические знания для решения проблем в реальных жизненных ситуациях;</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lastRenderedPageBreak/>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2E1CB5" w:rsidRPr="00570E6B" w:rsidRDefault="002E1CB5">
      <w:pPr>
        <w:spacing w:after="0"/>
        <w:ind w:left="120"/>
        <w:rPr>
          <w:lang w:val="ru-RU"/>
        </w:rPr>
      </w:pPr>
    </w:p>
    <w:p w:rsidR="002E1CB5" w:rsidRPr="00570E6B" w:rsidRDefault="00582C59">
      <w:pPr>
        <w:spacing w:after="0"/>
        <w:ind w:left="120"/>
        <w:rPr>
          <w:lang w:val="ru-RU"/>
        </w:rPr>
      </w:pPr>
      <w:r w:rsidRPr="00570E6B">
        <w:rPr>
          <w:rFonts w:ascii="Times New Roman" w:hAnsi="Times New Roman"/>
          <w:b/>
          <w:color w:val="000000"/>
          <w:sz w:val="28"/>
          <w:lang w:val="ru-RU"/>
        </w:rPr>
        <w:t>МЕТАПРЕДМЕТНЫЕ РЕЗУЛЬТАТЫ</w:t>
      </w:r>
    </w:p>
    <w:p w:rsidR="002E1CB5" w:rsidRPr="00570E6B" w:rsidRDefault="002E1CB5">
      <w:pPr>
        <w:spacing w:after="0"/>
        <w:ind w:left="120"/>
        <w:rPr>
          <w:lang w:val="ru-RU"/>
        </w:rPr>
      </w:pP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 xml:space="preserve">Метапредметные результаты освоения программы среднего общего образования должны отражать: </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Овладение универсальными учебными познавательными действиями:</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1)</w:t>
      </w:r>
      <w:r w:rsidRPr="00570E6B">
        <w:rPr>
          <w:rFonts w:ascii="Times New Roman" w:hAnsi="Times New Roman"/>
          <w:color w:val="000000"/>
          <w:sz w:val="28"/>
          <w:lang w:val="ru-RU"/>
        </w:rPr>
        <w:t xml:space="preserve"> </w:t>
      </w:r>
      <w:r w:rsidRPr="00570E6B">
        <w:rPr>
          <w:rFonts w:ascii="Times New Roman" w:hAnsi="Times New Roman"/>
          <w:b/>
          <w:color w:val="000000"/>
          <w:sz w:val="28"/>
          <w:lang w:val="ru-RU"/>
        </w:rPr>
        <w:t>базовые логические действия: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использовать биологические понятия для объяснения фактов и явлений живой природы;</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 xml:space="preserve">применять схемно-модельные средства для представления существенных связей и отношений в изучаемых биологических объектах, а </w:t>
      </w:r>
      <w:r w:rsidRPr="00570E6B">
        <w:rPr>
          <w:rFonts w:ascii="Times New Roman" w:hAnsi="Times New Roman"/>
          <w:color w:val="000000"/>
          <w:sz w:val="28"/>
          <w:lang w:val="ru-RU"/>
        </w:rPr>
        <w:lastRenderedPageBreak/>
        <w:t>также противоречий разного рода, выявленных в различных информационных источниках;</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развивать креативное мышление при решении жизненных проблем.</w:t>
      </w:r>
    </w:p>
    <w:p w:rsidR="002E1CB5" w:rsidRPr="00570E6B" w:rsidRDefault="00582C59">
      <w:pPr>
        <w:spacing w:after="0" w:line="264" w:lineRule="auto"/>
        <w:ind w:left="120"/>
        <w:jc w:val="both"/>
        <w:rPr>
          <w:lang w:val="ru-RU"/>
        </w:rPr>
      </w:pPr>
      <w:r w:rsidRPr="00570E6B">
        <w:rPr>
          <w:rFonts w:ascii="Times New Roman" w:hAnsi="Times New Roman"/>
          <w:b/>
          <w:color w:val="000000"/>
          <w:sz w:val="28"/>
          <w:lang w:val="ru-RU"/>
        </w:rPr>
        <w:t xml:space="preserve"> 2)</w:t>
      </w:r>
      <w:r w:rsidRPr="00570E6B">
        <w:rPr>
          <w:rFonts w:ascii="Times New Roman" w:hAnsi="Times New Roman"/>
          <w:color w:val="000000"/>
          <w:sz w:val="28"/>
          <w:lang w:val="ru-RU"/>
        </w:rPr>
        <w:t xml:space="preserve"> </w:t>
      </w:r>
      <w:r w:rsidRPr="00570E6B">
        <w:rPr>
          <w:rFonts w:ascii="Times New Roman" w:hAnsi="Times New Roman"/>
          <w:b/>
          <w:color w:val="000000"/>
          <w:sz w:val="28"/>
          <w:lang w:val="ru-RU"/>
        </w:rPr>
        <w:t>базовые исследовательские действия: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формировать научный тип мышления, владеть научной терминологией, ключевыми понятиями и методами;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давать оценку новым ситуациям, оценивать приобретённый опыт;</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уметь интегрировать знания из разных предметных областей;</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3) работа с информацией:</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 xml:space="preserve">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w:t>
      </w:r>
      <w:r w:rsidRPr="00570E6B">
        <w:rPr>
          <w:rFonts w:ascii="Times New Roman" w:hAnsi="Times New Roman"/>
          <w:color w:val="000000"/>
          <w:sz w:val="28"/>
          <w:lang w:val="ru-RU"/>
        </w:rPr>
        <w:lastRenderedPageBreak/>
        <w:t>информацию различных видов и форм представления, критически оценивать её достоверность и непротиворечивость;</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Овладение универсальными коммуникативными действиями:</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1)</w:t>
      </w:r>
      <w:r w:rsidRPr="00570E6B">
        <w:rPr>
          <w:rFonts w:ascii="Times New Roman" w:hAnsi="Times New Roman"/>
          <w:color w:val="000000"/>
          <w:sz w:val="28"/>
          <w:lang w:val="ru-RU"/>
        </w:rPr>
        <w:t xml:space="preserve"> </w:t>
      </w:r>
      <w:r w:rsidRPr="00570E6B">
        <w:rPr>
          <w:rFonts w:ascii="Times New Roman" w:hAnsi="Times New Roman"/>
          <w:b/>
          <w:color w:val="000000"/>
          <w:sz w:val="28"/>
          <w:lang w:val="ru-RU"/>
        </w:rPr>
        <w:t>общение: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2)</w:t>
      </w:r>
      <w:r w:rsidRPr="00570E6B">
        <w:rPr>
          <w:rFonts w:ascii="Times New Roman" w:hAnsi="Times New Roman"/>
          <w:color w:val="000000"/>
          <w:sz w:val="28"/>
          <w:lang w:val="ru-RU"/>
        </w:rPr>
        <w:t xml:space="preserve"> </w:t>
      </w:r>
      <w:r w:rsidRPr="00570E6B">
        <w:rPr>
          <w:rFonts w:ascii="Times New Roman" w:hAnsi="Times New Roman"/>
          <w:b/>
          <w:color w:val="000000"/>
          <w:sz w:val="28"/>
          <w:lang w:val="ru-RU"/>
        </w:rPr>
        <w:t>совместная деятельность:</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lastRenderedPageBreak/>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Овладение универсальными регулятивными действиями:</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1)</w:t>
      </w:r>
      <w:r w:rsidRPr="00570E6B">
        <w:rPr>
          <w:rFonts w:ascii="Times New Roman" w:hAnsi="Times New Roman"/>
          <w:color w:val="000000"/>
          <w:sz w:val="28"/>
          <w:lang w:val="ru-RU"/>
        </w:rPr>
        <w:t xml:space="preserve"> </w:t>
      </w:r>
      <w:r w:rsidRPr="00570E6B">
        <w:rPr>
          <w:rFonts w:ascii="Times New Roman" w:hAnsi="Times New Roman"/>
          <w:b/>
          <w:color w:val="000000"/>
          <w:sz w:val="28"/>
          <w:lang w:val="ru-RU"/>
        </w:rPr>
        <w:t>самоорганизация: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использовать биологические знания для выявления проблем и их решения в жизненных и учебных ситуациях;</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давать оценку новым ситуациям;</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расширять рамки учебного предмета на основе личных предпочтений;</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делать осознанный выбор, аргументировать его, брать ответственность за решение;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оценивать приобретённый опыт;</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2)</w:t>
      </w:r>
      <w:r w:rsidRPr="00570E6B">
        <w:rPr>
          <w:rFonts w:ascii="Times New Roman" w:hAnsi="Times New Roman"/>
          <w:color w:val="000000"/>
          <w:sz w:val="28"/>
          <w:lang w:val="ru-RU"/>
        </w:rPr>
        <w:t xml:space="preserve"> </w:t>
      </w:r>
      <w:r w:rsidRPr="00570E6B">
        <w:rPr>
          <w:rFonts w:ascii="Times New Roman" w:hAnsi="Times New Roman"/>
          <w:b/>
          <w:color w:val="000000"/>
          <w:sz w:val="28"/>
          <w:lang w:val="ru-RU"/>
        </w:rPr>
        <w:t>самоконтроль:</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уметь оценивать риски и своевременно принимать решения по их снижению;</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lastRenderedPageBreak/>
        <w:t>принимать мотивы и аргументы других при анализе результатов деятельности;</w:t>
      </w:r>
    </w:p>
    <w:p w:rsidR="002E1CB5" w:rsidRPr="00570E6B" w:rsidRDefault="00582C59">
      <w:pPr>
        <w:spacing w:after="0" w:line="264" w:lineRule="auto"/>
        <w:ind w:firstLine="600"/>
        <w:jc w:val="both"/>
        <w:rPr>
          <w:lang w:val="ru-RU"/>
        </w:rPr>
      </w:pPr>
      <w:r w:rsidRPr="00570E6B">
        <w:rPr>
          <w:rFonts w:ascii="Times New Roman" w:hAnsi="Times New Roman"/>
          <w:b/>
          <w:color w:val="000000"/>
          <w:sz w:val="28"/>
          <w:lang w:val="ru-RU"/>
        </w:rPr>
        <w:t>3)</w:t>
      </w:r>
      <w:r w:rsidRPr="00570E6B">
        <w:rPr>
          <w:rFonts w:ascii="Times New Roman" w:hAnsi="Times New Roman"/>
          <w:color w:val="000000"/>
          <w:sz w:val="28"/>
          <w:lang w:val="ru-RU"/>
        </w:rPr>
        <w:t xml:space="preserve"> </w:t>
      </w:r>
      <w:r w:rsidRPr="00570E6B">
        <w:rPr>
          <w:rFonts w:ascii="Times New Roman" w:hAnsi="Times New Roman"/>
          <w:b/>
          <w:color w:val="000000"/>
          <w:sz w:val="28"/>
          <w:lang w:val="ru-RU"/>
        </w:rPr>
        <w:t>принятие себя и других:</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принимать себя, понимая свои недостатки и достоинства;</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принимать мотивы и аргументы других при анализе результатов деятельности;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признавать своё право и право других на ошибки;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развивать способность понимать мир с позиции другого человека.</w:t>
      </w:r>
    </w:p>
    <w:p w:rsidR="002E1CB5" w:rsidRPr="00570E6B" w:rsidRDefault="002E1CB5">
      <w:pPr>
        <w:spacing w:after="0"/>
        <w:ind w:left="120"/>
        <w:rPr>
          <w:lang w:val="ru-RU"/>
        </w:rPr>
      </w:pPr>
    </w:p>
    <w:p w:rsidR="002E1CB5" w:rsidRPr="00570E6B" w:rsidRDefault="00582C59">
      <w:pPr>
        <w:spacing w:after="0"/>
        <w:ind w:left="120"/>
        <w:rPr>
          <w:lang w:val="ru-RU"/>
        </w:rPr>
      </w:pPr>
      <w:bookmarkStart w:id="5" w:name="_Toc138318760"/>
      <w:bookmarkStart w:id="6" w:name="_Toc134720971"/>
      <w:bookmarkEnd w:id="5"/>
      <w:bookmarkEnd w:id="6"/>
      <w:r w:rsidRPr="00570E6B">
        <w:rPr>
          <w:rFonts w:ascii="Times New Roman" w:hAnsi="Times New Roman"/>
          <w:b/>
          <w:color w:val="000000"/>
          <w:sz w:val="28"/>
          <w:lang w:val="ru-RU"/>
        </w:rPr>
        <w:t>ПРЕДМЕТНЫЕ РЕЗУЛЬТАТЫ</w:t>
      </w:r>
    </w:p>
    <w:p w:rsidR="002E1CB5" w:rsidRPr="00570E6B" w:rsidRDefault="002E1CB5">
      <w:pPr>
        <w:spacing w:after="0"/>
        <w:ind w:left="120"/>
        <w:rPr>
          <w:lang w:val="ru-RU"/>
        </w:rPr>
      </w:pP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представлены по годам обучения.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 xml:space="preserve">Предметные результаты освоения учебного предмета «Биология» </w:t>
      </w:r>
      <w:r w:rsidRPr="00570E6B">
        <w:rPr>
          <w:rFonts w:ascii="Times New Roman" w:hAnsi="Times New Roman"/>
          <w:b/>
          <w:i/>
          <w:color w:val="000000"/>
          <w:sz w:val="28"/>
          <w:lang w:val="ru-RU"/>
        </w:rPr>
        <w:t>в 10 классе</w:t>
      </w:r>
      <w:r w:rsidRPr="00570E6B">
        <w:rPr>
          <w:rFonts w:ascii="Times New Roman" w:hAnsi="Times New Roman"/>
          <w:color w:val="000000"/>
          <w:sz w:val="28"/>
          <w:lang w:val="ru-RU"/>
        </w:rPr>
        <w:t xml:space="preserve"> должны отражать:</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излагать биологические теории (клеточная, хромосомная, мутационная, центральная догма молекулярной биологии), законы (Г. Менделя, Т. Моргана, Н. И. Вавилова) и учения (о центрах многообразия и происхождения культурных растений Н. И. Вавилова), определять границы их применимости к живым системам;</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 xml:space="preserve">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w:t>
      </w:r>
      <w:r w:rsidRPr="00570E6B">
        <w:rPr>
          <w:rFonts w:ascii="Times New Roman" w:hAnsi="Times New Roman"/>
          <w:color w:val="000000"/>
          <w:sz w:val="28"/>
          <w:lang w:val="ru-RU"/>
        </w:rPr>
        <w:lastRenderedPageBreak/>
        <w:t>результатов, использованных научных понятий, теорий и законов, умение делать выводы на основании полученных результатов;</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решать элементарные генетические задачи на моно- и дигибридное скрещивание, сцепленное наследование, составлять схемы моногибридного скрещивания для предсказания наследования признаков у организмов;</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 xml:space="preserve">Предметные результаты освоения учебного предмета «Биология» </w:t>
      </w:r>
      <w:r w:rsidRPr="00570E6B">
        <w:rPr>
          <w:rFonts w:ascii="Times New Roman" w:hAnsi="Times New Roman"/>
          <w:b/>
          <w:i/>
          <w:color w:val="000000"/>
          <w:sz w:val="28"/>
          <w:lang w:val="ru-RU"/>
        </w:rPr>
        <w:t>в 11 классе</w:t>
      </w:r>
      <w:r w:rsidRPr="00570E6B">
        <w:rPr>
          <w:rFonts w:ascii="Times New Roman" w:hAnsi="Times New Roman"/>
          <w:color w:val="000000"/>
          <w:sz w:val="28"/>
          <w:lang w:val="ru-RU"/>
        </w:rPr>
        <w:t xml:space="preserve"> должны отражать:</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w:t>
      </w:r>
      <w:r w:rsidRPr="00570E6B">
        <w:rPr>
          <w:rFonts w:ascii="Times New Roman" w:hAnsi="Times New Roman"/>
          <w:color w:val="000000"/>
          <w:sz w:val="28"/>
          <w:lang w:val="ru-RU"/>
        </w:rPr>
        <w:lastRenderedPageBreak/>
        <w:t>экосистема, продуценты, консументы, редуценты, цепи питания, экологическая пирамида, биогеоценоз, биосфера;</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излагать биологические теории (эволюционная теория Ч. Дарвина, синтетическая теория эволюции), законы и закономерности (зародышевого сходства К. М. Бэра, чередования главных направлений и путей эволюции А. Н. Северцова, учения о биосфере В. И. Вернадского), определять границы их применимости к живым системам;</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выделять существенные признаки строения биологических объектов: видов, популяций, продуцентов, консументов, редуцентов,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решать элементарные биологические задачи, составлять схемы переноса веществ и энергии в экосистемах (цепи питания);</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2E1CB5" w:rsidRPr="00570E6B" w:rsidRDefault="00582C59">
      <w:pPr>
        <w:spacing w:after="0" w:line="264" w:lineRule="auto"/>
        <w:ind w:firstLine="600"/>
        <w:jc w:val="both"/>
        <w:rPr>
          <w:lang w:val="ru-RU"/>
        </w:rPr>
      </w:pPr>
      <w:r w:rsidRPr="00570E6B">
        <w:rPr>
          <w:rFonts w:ascii="Times New Roman" w:hAnsi="Times New Roman"/>
          <w:color w:val="000000"/>
          <w:sz w:val="28"/>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rsidR="002E1CB5" w:rsidRPr="00570E6B" w:rsidRDefault="00582C59" w:rsidP="00755426">
      <w:pPr>
        <w:spacing w:after="0" w:line="264" w:lineRule="auto"/>
        <w:ind w:firstLine="600"/>
        <w:jc w:val="both"/>
        <w:rPr>
          <w:lang w:val="ru-RU"/>
        </w:rPr>
        <w:sectPr w:rsidR="002E1CB5" w:rsidRPr="00570E6B">
          <w:pgSz w:w="11906" w:h="16383"/>
          <w:pgMar w:top="1134" w:right="850" w:bottom="1134" w:left="1701" w:header="720" w:footer="720" w:gutter="0"/>
          <w:cols w:space="720"/>
        </w:sectPr>
      </w:pPr>
      <w:r w:rsidRPr="00570E6B">
        <w:rPr>
          <w:rFonts w:ascii="Times New Roman" w:hAnsi="Times New Roman"/>
          <w:color w:val="000000"/>
          <w:sz w:val="28"/>
          <w:lang w:val="ru-RU"/>
        </w:rPr>
        <w:t>умение создавать собственные письменные и устные сообщения, обобщая биологическую информацию из нескольких источников, грамотно использов</w:t>
      </w:r>
      <w:r w:rsidR="00755426">
        <w:rPr>
          <w:rFonts w:ascii="Times New Roman" w:hAnsi="Times New Roman"/>
          <w:color w:val="000000"/>
          <w:sz w:val="28"/>
          <w:lang w:val="ru-RU"/>
        </w:rPr>
        <w:t>ать понятийный аппарат биологии</w:t>
      </w:r>
    </w:p>
    <w:p w:rsidR="002E1CB5" w:rsidRPr="00755426" w:rsidRDefault="002E1CB5">
      <w:pPr>
        <w:rPr>
          <w:lang w:val="ru-RU"/>
        </w:rPr>
        <w:sectPr w:rsidR="002E1CB5" w:rsidRPr="00755426">
          <w:pgSz w:w="16383" w:h="11906" w:orient="landscape"/>
          <w:pgMar w:top="1134" w:right="850" w:bottom="1134" w:left="1701" w:header="720" w:footer="720" w:gutter="0"/>
          <w:cols w:space="720"/>
        </w:sectPr>
      </w:pPr>
      <w:bookmarkStart w:id="7" w:name="block-16841919"/>
      <w:bookmarkEnd w:id="4"/>
    </w:p>
    <w:p w:rsidR="002E1CB5" w:rsidRPr="00755426" w:rsidRDefault="00582C59">
      <w:pPr>
        <w:spacing w:after="0"/>
        <w:ind w:left="120"/>
        <w:rPr>
          <w:lang w:val="ru-RU"/>
        </w:rPr>
      </w:pPr>
      <w:bookmarkStart w:id="8" w:name="block-16841920"/>
      <w:bookmarkEnd w:id="7"/>
      <w:r w:rsidRPr="00755426">
        <w:rPr>
          <w:rFonts w:ascii="Times New Roman" w:hAnsi="Times New Roman"/>
          <w:b/>
          <w:color w:val="000000"/>
          <w:sz w:val="28"/>
          <w:lang w:val="ru-RU"/>
        </w:rPr>
        <w:lastRenderedPageBreak/>
        <w:t>УЧЕБНО-МЕТОДИЧЕСКОЕ ОБЕСПЕЧЕНИЕ ОБРАЗОВАТЕЛЬНОГО ПРОЦЕССА</w:t>
      </w:r>
    </w:p>
    <w:p w:rsidR="002E1CB5" w:rsidRPr="00755426" w:rsidRDefault="00582C59">
      <w:pPr>
        <w:spacing w:after="0" w:line="480" w:lineRule="auto"/>
        <w:ind w:left="120"/>
        <w:rPr>
          <w:lang w:val="ru-RU"/>
        </w:rPr>
      </w:pPr>
      <w:r w:rsidRPr="00755426">
        <w:rPr>
          <w:rFonts w:ascii="Times New Roman" w:hAnsi="Times New Roman"/>
          <w:b/>
          <w:color w:val="000000"/>
          <w:sz w:val="28"/>
          <w:lang w:val="ru-RU"/>
        </w:rPr>
        <w:t>ОБЯЗАТЕЛЬНЫЕ УЧЕБНЫЕ МАТЕРИАЛЫ ДЛЯ УЧЕНИКА</w:t>
      </w:r>
    </w:p>
    <w:p w:rsidR="002E1CB5" w:rsidRPr="00570E6B" w:rsidRDefault="00582C59">
      <w:pPr>
        <w:spacing w:after="0" w:line="480" w:lineRule="auto"/>
        <w:ind w:left="120"/>
        <w:rPr>
          <w:lang w:val="ru-RU"/>
        </w:rPr>
      </w:pPr>
      <w:r w:rsidRPr="00570E6B">
        <w:rPr>
          <w:rFonts w:ascii="Times New Roman" w:hAnsi="Times New Roman"/>
          <w:color w:val="000000"/>
          <w:sz w:val="28"/>
          <w:lang w:val="ru-RU"/>
        </w:rPr>
        <w:t>​‌</w:t>
      </w:r>
      <w:bookmarkStart w:id="9" w:name="1afc3992-2479-4825-97e8-55faa1aba9ed"/>
      <w:r w:rsidRPr="00570E6B">
        <w:rPr>
          <w:rFonts w:ascii="Times New Roman" w:hAnsi="Times New Roman"/>
          <w:color w:val="000000"/>
          <w:sz w:val="28"/>
          <w:lang w:val="ru-RU"/>
        </w:rPr>
        <w:t xml:space="preserve">• Биология / Пасечник В.В., Каменский А.А., Рубцов </w:t>
      </w:r>
      <w:r>
        <w:rPr>
          <w:rFonts w:ascii="Times New Roman" w:hAnsi="Times New Roman"/>
          <w:color w:val="000000"/>
          <w:sz w:val="28"/>
        </w:rPr>
        <w:t>A</w:t>
      </w:r>
      <w:r w:rsidRPr="00570E6B">
        <w:rPr>
          <w:rFonts w:ascii="Times New Roman" w:hAnsi="Times New Roman"/>
          <w:color w:val="000000"/>
          <w:sz w:val="28"/>
          <w:lang w:val="ru-RU"/>
        </w:rPr>
        <w:t>.</w:t>
      </w:r>
      <w:r>
        <w:rPr>
          <w:rFonts w:ascii="Times New Roman" w:hAnsi="Times New Roman"/>
          <w:color w:val="000000"/>
          <w:sz w:val="28"/>
        </w:rPr>
        <w:t>M</w:t>
      </w:r>
      <w:r w:rsidRPr="00570E6B">
        <w:rPr>
          <w:rFonts w:ascii="Times New Roman" w:hAnsi="Times New Roman"/>
          <w:color w:val="000000"/>
          <w:sz w:val="28"/>
          <w:lang w:val="ru-RU"/>
        </w:rPr>
        <w:t>. и другие /Под ред. Пасечника В.В., Акционерное общество «Издательство «Просвещение»</w:t>
      </w:r>
      <w:bookmarkEnd w:id="9"/>
      <w:r w:rsidRPr="00570E6B">
        <w:rPr>
          <w:rFonts w:ascii="Times New Roman" w:hAnsi="Times New Roman"/>
          <w:color w:val="000000"/>
          <w:sz w:val="28"/>
          <w:lang w:val="ru-RU"/>
        </w:rPr>
        <w:t>‌​</w:t>
      </w:r>
    </w:p>
    <w:p w:rsidR="002E1CB5" w:rsidRPr="00570E6B" w:rsidRDefault="00582C59">
      <w:pPr>
        <w:spacing w:after="0" w:line="480" w:lineRule="auto"/>
        <w:ind w:left="120"/>
        <w:rPr>
          <w:lang w:val="ru-RU"/>
        </w:rPr>
      </w:pPr>
      <w:r w:rsidRPr="00570E6B">
        <w:rPr>
          <w:rFonts w:ascii="Times New Roman" w:hAnsi="Times New Roman"/>
          <w:color w:val="000000"/>
          <w:sz w:val="28"/>
          <w:lang w:val="ru-RU"/>
        </w:rPr>
        <w:t>​‌‌</w:t>
      </w:r>
    </w:p>
    <w:p w:rsidR="002E1CB5" w:rsidRPr="00570E6B" w:rsidRDefault="00582C59">
      <w:pPr>
        <w:spacing w:after="0"/>
        <w:ind w:left="120"/>
        <w:rPr>
          <w:lang w:val="ru-RU"/>
        </w:rPr>
      </w:pPr>
      <w:r w:rsidRPr="00570E6B">
        <w:rPr>
          <w:rFonts w:ascii="Times New Roman" w:hAnsi="Times New Roman"/>
          <w:color w:val="000000"/>
          <w:sz w:val="28"/>
          <w:lang w:val="ru-RU"/>
        </w:rPr>
        <w:t>​</w:t>
      </w:r>
    </w:p>
    <w:p w:rsidR="002E1CB5" w:rsidRPr="00570E6B" w:rsidRDefault="00582C59">
      <w:pPr>
        <w:spacing w:after="0" w:line="480" w:lineRule="auto"/>
        <w:ind w:left="120"/>
        <w:rPr>
          <w:lang w:val="ru-RU"/>
        </w:rPr>
      </w:pPr>
      <w:r w:rsidRPr="00570E6B">
        <w:rPr>
          <w:rFonts w:ascii="Times New Roman" w:hAnsi="Times New Roman"/>
          <w:b/>
          <w:color w:val="000000"/>
          <w:sz w:val="28"/>
          <w:lang w:val="ru-RU"/>
        </w:rPr>
        <w:t>МЕТОДИЧЕСКИЕ МАТЕРИАЛЫ ДЛЯ УЧИТЕЛЯ</w:t>
      </w:r>
    </w:p>
    <w:p w:rsidR="002E1CB5" w:rsidRPr="00570E6B" w:rsidRDefault="00582C59">
      <w:pPr>
        <w:spacing w:after="0" w:line="480" w:lineRule="auto"/>
        <w:ind w:left="120"/>
        <w:rPr>
          <w:lang w:val="ru-RU"/>
        </w:rPr>
      </w:pPr>
      <w:r w:rsidRPr="00570E6B">
        <w:rPr>
          <w:rFonts w:ascii="Times New Roman" w:hAnsi="Times New Roman"/>
          <w:color w:val="000000"/>
          <w:sz w:val="28"/>
          <w:lang w:val="ru-RU"/>
        </w:rPr>
        <w:t>​‌‌​</w:t>
      </w:r>
    </w:p>
    <w:p w:rsidR="002E1CB5" w:rsidRPr="00570E6B" w:rsidRDefault="002E1CB5">
      <w:pPr>
        <w:spacing w:after="0"/>
        <w:ind w:left="120"/>
        <w:rPr>
          <w:lang w:val="ru-RU"/>
        </w:rPr>
      </w:pPr>
    </w:p>
    <w:p w:rsidR="002E1CB5" w:rsidRPr="00570E6B" w:rsidRDefault="00582C59">
      <w:pPr>
        <w:spacing w:after="0" w:line="480" w:lineRule="auto"/>
        <w:ind w:left="120"/>
        <w:rPr>
          <w:lang w:val="ru-RU"/>
        </w:rPr>
      </w:pPr>
      <w:r w:rsidRPr="00570E6B">
        <w:rPr>
          <w:rFonts w:ascii="Times New Roman" w:hAnsi="Times New Roman"/>
          <w:b/>
          <w:color w:val="000000"/>
          <w:sz w:val="28"/>
          <w:lang w:val="ru-RU"/>
        </w:rPr>
        <w:t>ЦИФРОВЫЕ ОБРАЗОВАТЕЛЬНЫЕ РЕСУРСЫ И РЕСУРСЫ СЕТИ ИНТЕРНЕТ</w:t>
      </w:r>
    </w:p>
    <w:p w:rsidR="002E1CB5" w:rsidRDefault="00582C59">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10" w:name="f609a0d8-1d02-442e-8076-df34c8584109"/>
      <w:r>
        <w:rPr>
          <w:rFonts w:ascii="Times New Roman" w:hAnsi="Times New Roman"/>
          <w:color w:val="000000"/>
          <w:sz w:val="28"/>
        </w:rPr>
        <w:t>РЭШ</w:t>
      </w:r>
      <w:bookmarkEnd w:id="10"/>
      <w:r>
        <w:rPr>
          <w:rFonts w:ascii="Times New Roman" w:hAnsi="Times New Roman"/>
          <w:color w:val="333333"/>
          <w:sz w:val="28"/>
        </w:rPr>
        <w:t>‌</w:t>
      </w:r>
      <w:r>
        <w:rPr>
          <w:rFonts w:ascii="Times New Roman" w:hAnsi="Times New Roman"/>
          <w:color w:val="000000"/>
          <w:sz w:val="28"/>
        </w:rPr>
        <w:t>​</w:t>
      </w:r>
    </w:p>
    <w:p w:rsidR="002E1CB5" w:rsidRDefault="002E1CB5">
      <w:pPr>
        <w:sectPr w:rsidR="002E1CB5">
          <w:pgSz w:w="11906" w:h="16383"/>
          <w:pgMar w:top="1134" w:right="850" w:bottom="1134" w:left="1701" w:header="720" w:footer="720" w:gutter="0"/>
          <w:cols w:space="720"/>
        </w:sectPr>
      </w:pPr>
    </w:p>
    <w:bookmarkEnd w:id="8"/>
    <w:p w:rsidR="00582C59" w:rsidRDefault="00582C59"/>
    <w:sectPr w:rsidR="00582C5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37441"/>
    <w:multiLevelType w:val="multilevel"/>
    <w:tmpl w:val="6FB84F80"/>
    <w:lvl w:ilvl="0">
      <w:start w:val="8"/>
      <w:numFmt w:val="decimal"/>
      <w:lvlText w:val="%1-"/>
      <w:lvlJc w:val="left"/>
      <w:pPr>
        <w:ind w:left="372" w:hanging="372"/>
      </w:pPr>
    </w:lvl>
    <w:lvl w:ilvl="1">
      <w:start w:val="9"/>
      <w:numFmt w:val="decimal"/>
      <w:lvlText w:val="%1-%2."/>
      <w:lvlJc w:val="left"/>
      <w:pPr>
        <w:ind w:left="862" w:hanging="720"/>
      </w:pPr>
    </w:lvl>
    <w:lvl w:ilvl="2">
      <w:start w:val="1"/>
      <w:numFmt w:val="decimal"/>
      <w:lvlText w:val="%1-%2.%3."/>
      <w:lvlJc w:val="left"/>
      <w:pPr>
        <w:ind w:left="1004" w:hanging="720"/>
      </w:pPr>
    </w:lvl>
    <w:lvl w:ilvl="3">
      <w:start w:val="1"/>
      <w:numFmt w:val="decimal"/>
      <w:lvlText w:val="%1-%2.%3.%4."/>
      <w:lvlJc w:val="left"/>
      <w:pPr>
        <w:ind w:left="1506" w:hanging="1080"/>
      </w:pPr>
    </w:lvl>
    <w:lvl w:ilvl="4">
      <w:start w:val="1"/>
      <w:numFmt w:val="decimal"/>
      <w:lvlText w:val="%1-%2.%3.%4.%5."/>
      <w:lvlJc w:val="left"/>
      <w:pPr>
        <w:ind w:left="1648" w:hanging="1080"/>
      </w:pPr>
    </w:lvl>
    <w:lvl w:ilvl="5">
      <w:start w:val="1"/>
      <w:numFmt w:val="decimal"/>
      <w:lvlText w:val="%1-%2.%3.%4.%5.%6."/>
      <w:lvlJc w:val="left"/>
      <w:pPr>
        <w:ind w:left="2150" w:hanging="1440"/>
      </w:pPr>
    </w:lvl>
    <w:lvl w:ilvl="6">
      <w:start w:val="1"/>
      <w:numFmt w:val="decimal"/>
      <w:lvlText w:val="%1-%2.%3.%4.%5.%6.%7."/>
      <w:lvlJc w:val="left"/>
      <w:pPr>
        <w:ind w:left="2292" w:hanging="1440"/>
      </w:pPr>
    </w:lvl>
    <w:lvl w:ilvl="7">
      <w:start w:val="1"/>
      <w:numFmt w:val="decimal"/>
      <w:lvlText w:val="%1-%2.%3.%4.%5.%6.%7.%8."/>
      <w:lvlJc w:val="left"/>
      <w:pPr>
        <w:ind w:left="2794" w:hanging="1800"/>
      </w:pPr>
    </w:lvl>
    <w:lvl w:ilvl="8">
      <w:start w:val="1"/>
      <w:numFmt w:val="decimal"/>
      <w:lvlText w:val="%1-%2.%3.%4.%5.%6.%7.%8.%9."/>
      <w:lvlJc w:val="left"/>
      <w:pPr>
        <w:ind w:left="2936" w:hanging="1800"/>
      </w:pPr>
    </w:lvl>
  </w:abstractNum>
  <w:abstractNum w:abstractNumId="1">
    <w:nsid w:val="07BE317A"/>
    <w:multiLevelType w:val="multilevel"/>
    <w:tmpl w:val="88D4BD08"/>
    <w:lvl w:ilvl="0">
      <w:start w:val="1"/>
      <w:numFmt w:val="decimal"/>
      <w:lvlText w:val="%1."/>
      <w:lvlJc w:val="left"/>
      <w:pPr>
        <w:tabs>
          <w:tab w:val="left" w:pos="360"/>
        </w:tabs>
        <w:ind w:left="360" w:hanging="360"/>
      </w:pPr>
    </w:lvl>
    <w:lvl w:ilvl="1">
      <w:start w:val="1"/>
      <w:numFmt w:val="lowerLetter"/>
      <w:lvlText w:val="%2."/>
      <w:lvlJc w:val="left"/>
      <w:pPr>
        <w:tabs>
          <w:tab w:val="left" w:pos="1080"/>
        </w:tabs>
        <w:ind w:left="1080" w:hanging="360"/>
      </w:pPr>
    </w:lvl>
    <w:lvl w:ilvl="2">
      <w:start w:val="1"/>
      <w:numFmt w:val="lowerRoman"/>
      <w:lvlText w:val="%3."/>
      <w:lvlJc w:val="right"/>
      <w:pPr>
        <w:tabs>
          <w:tab w:val="left" w:pos="1800"/>
        </w:tabs>
        <w:ind w:left="1800" w:hanging="180"/>
      </w:pPr>
    </w:lvl>
    <w:lvl w:ilvl="3">
      <w:start w:val="1"/>
      <w:numFmt w:val="decimal"/>
      <w:lvlText w:val="%4."/>
      <w:lvlJc w:val="left"/>
      <w:pPr>
        <w:tabs>
          <w:tab w:val="left" w:pos="2520"/>
        </w:tabs>
        <w:ind w:left="2520" w:hanging="360"/>
      </w:pPr>
    </w:lvl>
    <w:lvl w:ilvl="4">
      <w:start w:val="1"/>
      <w:numFmt w:val="lowerLetter"/>
      <w:lvlText w:val="%5."/>
      <w:lvlJc w:val="left"/>
      <w:pPr>
        <w:tabs>
          <w:tab w:val="left" w:pos="3240"/>
        </w:tabs>
        <w:ind w:left="3240" w:hanging="360"/>
      </w:pPr>
    </w:lvl>
    <w:lvl w:ilvl="5">
      <w:start w:val="1"/>
      <w:numFmt w:val="lowerRoman"/>
      <w:lvlText w:val="%6."/>
      <w:lvlJc w:val="right"/>
      <w:pPr>
        <w:tabs>
          <w:tab w:val="left" w:pos="3960"/>
        </w:tabs>
        <w:ind w:left="3960" w:hanging="180"/>
      </w:pPr>
    </w:lvl>
    <w:lvl w:ilvl="6">
      <w:start w:val="1"/>
      <w:numFmt w:val="decimal"/>
      <w:lvlText w:val="%7."/>
      <w:lvlJc w:val="left"/>
      <w:pPr>
        <w:tabs>
          <w:tab w:val="left" w:pos="4680"/>
        </w:tabs>
        <w:ind w:left="4680" w:hanging="360"/>
      </w:pPr>
    </w:lvl>
    <w:lvl w:ilvl="7">
      <w:start w:val="1"/>
      <w:numFmt w:val="lowerLetter"/>
      <w:lvlText w:val="%8."/>
      <w:lvlJc w:val="left"/>
      <w:pPr>
        <w:tabs>
          <w:tab w:val="left" w:pos="5400"/>
        </w:tabs>
        <w:ind w:left="5400" w:hanging="360"/>
      </w:pPr>
    </w:lvl>
    <w:lvl w:ilvl="8">
      <w:start w:val="1"/>
      <w:numFmt w:val="lowerRoman"/>
      <w:lvlText w:val="%9."/>
      <w:lvlJc w:val="right"/>
      <w:pPr>
        <w:tabs>
          <w:tab w:val="left" w:pos="6120"/>
        </w:tabs>
        <w:ind w:left="6120" w:hanging="180"/>
      </w:pPr>
    </w:lvl>
  </w:abstractNum>
  <w:abstractNum w:abstractNumId="2">
    <w:nsid w:val="2875402F"/>
    <w:multiLevelType w:val="multilevel"/>
    <w:tmpl w:val="3800B136"/>
    <w:lvl w:ilvl="0">
      <w:start w:val="4"/>
      <w:numFmt w:val="decimal"/>
      <w:lvlText w:val="%1-"/>
      <w:lvlJc w:val="left"/>
      <w:pPr>
        <w:ind w:left="372" w:hanging="372"/>
      </w:pPr>
    </w:lvl>
    <w:lvl w:ilvl="1">
      <w:start w:val="5"/>
      <w:numFmt w:val="decimal"/>
      <w:lvlText w:val="%1-%2."/>
      <w:lvlJc w:val="left"/>
      <w:pPr>
        <w:ind w:left="862" w:hanging="720"/>
      </w:pPr>
    </w:lvl>
    <w:lvl w:ilvl="2">
      <w:start w:val="1"/>
      <w:numFmt w:val="decimal"/>
      <w:lvlText w:val="%1-%2.%3."/>
      <w:lvlJc w:val="left"/>
      <w:pPr>
        <w:ind w:left="1004" w:hanging="720"/>
      </w:pPr>
    </w:lvl>
    <w:lvl w:ilvl="3">
      <w:start w:val="1"/>
      <w:numFmt w:val="decimal"/>
      <w:lvlText w:val="%1-%2.%3.%4."/>
      <w:lvlJc w:val="left"/>
      <w:pPr>
        <w:ind w:left="1506" w:hanging="1080"/>
      </w:pPr>
    </w:lvl>
    <w:lvl w:ilvl="4">
      <w:start w:val="1"/>
      <w:numFmt w:val="decimal"/>
      <w:lvlText w:val="%1-%2.%3.%4.%5."/>
      <w:lvlJc w:val="left"/>
      <w:pPr>
        <w:ind w:left="1648" w:hanging="1080"/>
      </w:pPr>
    </w:lvl>
    <w:lvl w:ilvl="5">
      <w:start w:val="1"/>
      <w:numFmt w:val="decimal"/>
      <w:lvlText w:val="%1-%2.%3.%4.%5.%6."/>
      <w:lvlJc w:val="left"/>
      <w:pPr>
        <w:ind w:left="2150" w:hanging="1440"/>
      </w:pPr>
    </w:lvl>
    <w:lvl w:ilvl="6">
      <w:start w:val="1"/>
      <w:numFmt w:val="decimal"/>
      <w:lvlText w:val="%1-%2.%3.%4.%5.%6.%7."/>
      <w:lvlJc w:val="left"/>
      <w:pPr>
        <w:ind w:left="2292" w:hanging="1440"/>
      </w:pPr>
    </w:lvl>
    <w:lvl w:ilvl="7">
      <w:start w:val="1"/>
      <w:numFmt w:val="decimal"/>
      <w:lvlText w:val="%1-%2.%3.%4.%5.%6.%7.%8."/>
      <w:lvlJc w:val="left"/>
      <w:pPr>
        <w:ind w:left="2794" w:hanging="1800"/>
      </w:pPr>
    </w:lvl>
    <w:lvl w:ilvl="8">
      <w:start w:val="1"/>
      <w:numFmt w:val="decimal"/>
      <w:lvlText w:val="%1-%2.%3.%4.%5.%6.%7.%8.%9."/>
      <w:lvlJc w:val="left"/>
      <w:pPr>
        <w:ind w:left="2936" w:hanging="1800"/>
      </w:pPr>
    </w:lvl>
  </w:abstractNum>
  <w:abstractNum w:abstractNumId="3">
    <w:nsid w:val="2C3C471D"/>
    <w:multiLevelType w:val="multilevel"/>
    <w:tmpl w:val="CCBCEECC"/>
    <w:lvl w:ilvl="0">
      <w:start w:val="11"/>
      <w:numFmt w:val="decimal"/>
      <w:lvlText w:val="%1."/>
      <w:lvlJc w:val="left"/>
      <w:pPr>
        <w:ind w:left="2913" w:hanging="360"/>
      </w:pPr>
    </w:lvl>
    <w:lvl w:ilvl="1">
      <w:start w:val="1"/>
      <w:numFmt w:val="lowerLetter"/>
      <w:lvlText w:val="%2."/>
      <w:lvlJc w:val="left"/>
      <w:pPr>
        <w:ind w:left="3633" w:hanging="360"/>
      </w:pPr>
    </w:lvl>
    <w:lvl w:ilvl="2">
      <w:start w:val="1"/>
      <w:numFmt w:val="lowerRoman"/>
      <w:lvlText w:val="%3."/>
      <w:lvlJc w:val="right"/>
      <w:pPr>
        <w:ind w:left="4353" w:hanging="180"/>
      </w:pPr>
    </w:lvl>
    <w:lvl w:ilvl="3">
      <w:start w:val="1"/>
      <w:numFmt w:val="decimal"/>
      <w:lvlText w:val="%4."/>
      <w:lvlJc w:val="left"/>
      <w:pPr>
        <w:ind w:left="5073" w:hanging="360"/>
      </w:pPr>
    </w:lvl>
    <w:lvl w:ilvl="4">
      <w:start w:val="1"/>
      <w:numFmt w:val="lowerLetter"/>
      <w:lvlText w:val="%5."/>
      <w:lvlJc w:val="left"/>
      <w:pPr>
        <w:ind w:left="5793" w:hanging="360"/>
      </w:pPr>
    </w:lvl>
    <w:lvl w:ilvl="5">
      <w:start w:val="1"/>
      <w:numFmt w:val="lowerRoman"/>
      <w:lvlText w:val="%6."/>
      <w:lvlJc w:val="right"/>
      <w:pPr>
        <w:ind w:left="6513" w:hanging="180"/>
      </w:pPr>
    </w:lvl>
    <w:lvl w:ilvl="6">
      <w:start w:val="1"/>
      <w:numFmt w:val="decimal"/>
      <w:lvlText w:val="%7."/>
      <w:lvlJc w:val="left"/>
      <w:pPr>
        <w:ind w:left="7233" w:hanging="360"/>
      </w:pPr>
    </w:lvl>
    <w:lvl w:ilvl="7">
      <w:start w:val="1"/>
      <w:numFmt w:val="lowerLetter"/>
      <w:lvlText w:val="%8."/>
      <w:lvlJc w:val="left"/>
      <w:pPr>
        <w:ind w:left="7953" w:hanging="360"/>
      </w:pPr>
    </w:lvl>
    <w:lvl w:ilvl="8">
      <w:start w:val="1"/>
      <w:numFmt w:val="lowerRoman"/>
      <w:lvlText w:val="%9."/>
      <w:lvlJc w:val="right"/>
      <w:pPr>
        <w:ind w:left="8673" w:hanging="180"/>
      </w:pPr>
    </w:lvl>
  </w:abstractNum>
  <w:abstractNum w:abstractNumId="4">
    <w:nsid w:val="2E9E288C"/>
    <w:multiLevelType w:val="multilevel"/>
    <w:tmpl w:val="90663B38"/>
    <w:lvl w:ilvl="0">
      <w:start w:val="1"/>
      <w:numFmt w:val="decimal"/>
      <w:lvlText w:val="%1-"/>
      <w:lvlJc w:val="left"/>
      <w:pPr>
        <w:ind w:left="564" w:hanging="564"/>
      </w:pPr>
    </w:lvl>
    <w:lvl w:ilvl="1">
      <w:start w:val="2"/>
      <w:numFmt w:val="decimal"/>
      <w:lvlText w:val="%1-%2-"/>
      <w:lvlJc w:val="left"/>
      <w:pPr>
        <w:ind w:left="791" w:hanging="720"/>
      </w:pPr>
    </w:lvl>
    <w:lvl w:ilvl="2">
      <w:start w:val="3"/>
      <w:numFmt w:val="decimal"/>
      <w:lvlText w:val="%1-%2-%3."/>
      <w:lvlJc w:val="left"/>
      <w:pPr>
        <w:ind w:left="862" w:hanging="720"/>
      </w:pPr>
    </w:lvl>
    <w:lvl w:ilvl="3">
      <w:start w:val="1"/>
      <w:numFmt w:val="decimal"/>
      <w:lvlText w:val="%1-%2-%3.%4."/>
      <w:lvlJc w:val="left"/>
      <w:pPr>
        <w:ind w:left="1293" w:hanging="1080"/>
      </w:pPr>
    </w:lvl>
    <w:lvl w:ilvl="4">
      <w:start w:val="1"/>
      <w:numFmt w:val="decimal"/>
      <w:lvlText w:val="%1-%2-%3.%4.%5."/>
      <w:lvlJc w:val="left"/>
      <w:pPr>
        <w:ind w:left="1364" w:hanging="1080"/>
      </w:pPr>
    </w:lvl>
    <w:lvl w:ilvl="5">
      <w:start w:val="1"/>
      <w:numFmt w:val="decimal"/>
      <w:lvlText w:val="%1-%2-%3.%4.%5.%6."/>
      <w:lvlJc w:val="left"/>
      <w:pPr>
        <w:ind w:left="1795" w:hanging="1440"/>
      </w:pPr>
    </w:lvl>
    <w:lvl w:ilvl="6">
      <w:start w:val="1"/>
      <w:numFmt w:val="decimal"/>
      <w:lvlText w:val="%1-%2-%3.%4.%5.%6.%7."/>
      <w:lvlJc w:val="left"/>
      <w:pPr>
        <w:ind w:left="1866" w:hanging="1440"/>
      </w:pPr>
    </w:lvl>
    <w:lvl w:ilvl="7">
      <w:start w:val="1"/>
      <w:numFmt w:val="decimal"/>
      <w:lvlText w:val="%1-%2-%3.%4.%5.%6.%7.%8."/>
      <w:lvlJc w:val="left"/>
      <w:pPr>
        <w:ind w:left="2297" w:hanging="1800"/>
      </w:pPr>
    </w:lvl>
    <w:lvl w:ilvl="8">
      <w:start w:val="1"/>
      <w:numFmt w:val="decimal"/>
      <w:lvlText w:val="%1-%2-%3.%4.%5.%6.%7.%8.%9."/>
      <w:lvlJc w:val="left"/>
      <w:pPr>
        <w:ind w:left="2368" w:hanging="1800"/>
      </w:pPr>
    </w:lvl>
  </w:abstractNum>
  <w:abstractNum w:abstractNumId="5">
    <w:nsid w:val="39430DA8"/>
    <w:multiLevelType w:val="multilevel"/>
    <w:tmpl w:val="4428FEEE"/>
    <w:lvl w:ilvl="0">
      <w:start w:val="1"/>
      <w:numFmt w:val="decimal"/>
      <w:lvlText w:val="%1."/>
      <w:lvlJc w:val="left"/>
      <w:pPr>
        <w:tabs>
          <w:tab w:val="left" w:pos="720"/>
        </w:tabs>
        <w:ind w:left="720" w:hanging="360"/>
      </w:pPr>
      <w:rPr>
        <w:sz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
    <w:nsid w:val="41DC65C6"/>
    <w:multiLevelType w:val="multilevel"/>
    <w:tmpl w:val="31388EAC"/>
    <w:lvl w:ilvl="0">
      <w:start w:val="1"/>
      <w:numFmt w:val="decimal"/>
      <w:lvlText w:val="%1."/>
      <w:lvlJc w:val="left"/>
      <w:pPr>
        <w:ind w:left="1637"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7">
    <w:nsid w:val="48355413"/>
    <w:multiLevelType w:val="multilevel"/>
    <w:tmpl w:val="6C8E2628"/>
    <w:lvl w:ilvl="0">
      <w:start w:val="1"/>
      <w:numFmt w:val="decimal"/>
      <w:lvlText w:val="%1."/>
      <w:lvlJc w:val="left"/>
      <w:pPr>
        <w:ind w:left="720" w:hanging="360"/>
      </w:pPr>
      <w:rPr>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FB76B0E"/>
    <w:multiLevelType w:val="multilevel"/>
    <w:tmpl w:val="80CC6F8A"/>
    <w:lvl w:ilvl="0">
      <w:start w:val="8"/>
      <w:numFmt w:val="decimal"/>
      <w:lvlText w:val="%1."/>
      <w:lvlJc w:val="left"/>
      <w:pPr>
        <w:ind w:left="2913" w:hanging="360"/>
      </w:pPr>
    </w:lvl>
    <w:lvl w:ilvl="1">
      <w:start w:val="1"/>
      <w:numFmt w:val="lowerLetter"/>
      <w:lvlText w:val="%2."/>
      <w:lvlJc w:val="left"/>
      <w:pPr>
        <w:ind w:left="2357" w:hanging="360"/>
      </w:pPr>
    </w:lvl>
    <w:lvl w:ilvl="2">
      <w:start w:val="1"/>
      <w:numFmt w:val="lowerRoman"/>
      <w:lvlText w:val="%3."/>
      <w:lvlJc w:val="right"/>
      <w:pPr>
        <w:ind w:left="3077" w:hanging="180"/>
      </w:pPr>
    </w:lvl>
    <w:lvl w:ilvl="3">
      <w:start w:val="1"/>
      <w:numFmt w:val="decimal"/>
      <w:lvlText w:val="%4."/>
      <w:lvlJc w:val="left"/>
      <w:pPr>
        <w:ind w:left="3797" w:hanging="360"/>
      </w:pPr>
    </w:lvl>
    <w:lvl w:ilvl="4">
      <w:start w:val="1"/>
      <w:numFmt w:val="lowerLetter"/>
      <w:lvlText w:val="%5."/>
      <w:lvlJc w:val="left"/>
      <w:pPr>
        <w:ind w:left="4517" w:hanging="360"/>
      </w:pPr>
    </w:lvl>
    <w:lvl w:ilvl="5">
      <w:start w:val="1"/>
      <w:numFmt w:val="lowerRoman"/>
      <w:lvlText w:val="%6."/>
      <w:lvlJc w:val="right"/>
      <w:pPr>
        <w:ind w:left="5237" w:hanging="180"/>
      </w:pPr>
    </w:lvl>
    <w:lvl w:ilvl="6">
      <w:start w:val="1"/>
      <w:numFmt w:val="decimal"/>
      <w:lvlText w:val="%7."/>
      <w:lvlJc w:val="left"/>
      <w:pPr>
        <w:ind w:left="5957" w:hanging="360"/>
      </w:pPr>
    </w:lvl>
    <w:lvl w:ilvl="7">
      <w:start w:val="1"/>
      <w:numFmt w:val="lowerLetter"/>
      <w:lvlText w:val="%8."/>
      <w:lvlJc w:val="left"/>
      <w:pPr>
        <w:ind w:left="6677" w:hanging="360"/>
      </w:pPr>
    </w:lvl>
    <w:lvl w:ilvl="8">
      <w:start w:val="1"/>
      <w:numFmt w:val="lowerRoman"/>
      <w:lvlText w:val="%9."/>
      <w:lvlJc w:val="right"/>
      <w:pPr>
        <w:ind w:left="7397" w:hanging="180"/>
      </w:pPr>
    </w:lvl>
  </w:abstractNum>
  <w:abstractNum w:abstractNumId="9">
    <w:nsid w:val="544360DB"/>
    <w:multiLevelType w:val="multilevel"/>
    <w:tmpl w:val="F9C80630"/>
    <w:lvl w:ilvl="0">
      <w:start w:val="1"/>
      <w:numFmt w:val="decimal"/>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0">
    <w:nsid w:val="5B580A29"/>
    <w:multiLevelType w:val="multilevel"/>
    <w:tmpl w:val="D9CC0CBC"/>
    <w:lvl w:ilvl="0">
      <w:start w:val="1"/>
      <w:numFmt w:val="decimal"/>
      <w:lvlText w:val="%1."/>
      <w:lvlJc w:val="left"/>
      <w:pPr>
        <w:tabs>
          <w:tab w:val="left" w:pos="720"/>
        </w:tabs>
        <w:ind w:left="720" w:hanging="360"/>
      </w:pPr>
      <w:rPr>
        <w:sz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nsid w:val="60F02EB5"/>
    <w:multiLevelType w:val="multilevel"/>
    <w:tmpl w:val="46B04B80"/>
    <w:lvl w:ilvl="0">
      <w:start w:val="1"/>
      <w:numFmt w:val="decimal"/>
      <w:lvlText w:val="%1."/>
      <w:lvlJc w:val="left"/>
      <w:pPr>
        <w:ind w:left="1495" w:hanging="360"/>
      </w:pPr>
    </w:lvl>
    <w:lvl w:ilvl="1">
      <w:start w:val="1"/>
      <w:numFmt w:val="lowerLetter"/>
      <w:lvlText w:val="%2."/>
      <w:lvlJc w:val="left"/>
      <w:pPr>
        <w:ind w:left="2215" w:hanging="360"/>
      </w:pPr>
    </w:lvl>
    <w:lvl w:ilvl="2">
      <w:start w:val="1"/>
      <w:numFmt w:val="lowerRoman"/>
      <w:lvlText w:val="%3."/>
      <w:lvlJc w:val="right"/>
      <w:pPr>
        <w:ind w:left="2935" w:hanging="180"/>
      </w:pPr>
    </w:lvl>
    <w:lvl w:ilvl="3">
      <w:start w:val="1"/>
      <w:numFmt w:val="decimal"/>
      <w:lvlText w:val="%4."/>
      <w:lvlJc w:val="left"/>
      <w:pPr>
        <w:ind w:left="3655" w:hanging="360"/>
      </w:pPr>
    </w:lvl>
    <w:lvl w:ilvl="4">
      <w:start w:val="1"/>
      <w:numFmt w:val="lowerLetter"/>
      <w:lvlText w:val="%5."/>
      <w:lvlJc w:val="left"/>
      <w:pPr>
        <w:ind w:left="4375" w:hanging="360"/>
      </w:pPr>
    </w:lvl>
    <w:lvl w:ilvl="5">
      <w:start w:val="1"/>
      <w:numFmt w:val="lowerRoman"/>
      <w:lvlText w:val="%6."/>
      <w:lvlJc w:val="right"/>
      <w:pPr>
        <w:ind w:left="5095" w:hanging="180"/>
      </w:pPr>
    </w:lvl>
    <w:lvl w:ilvl="6">
      <w:start w:val="1"/>
      <w:numFmt w:val="decimal"/>
      <w:lvlText w:val="%7."/>
      <w:lvlJc w:val="left"/>
      <w:pPr>
        <w:ind w:left="5815" w:hanging="360"/>
      </w:pPr>
    </w:lvl>
    <w:lvl w:ilvl="7">
      <w:start w:val="1"/>
      <w:numFmt w:val="lowerLetter"/>
      <w:lvlText w:val="%8."/>
      <w:lvlJc w:val="left"/>
      <w:pPr>
        <w:ind w:left="6535" w:hanging="360"/>
      </w:pPr>
    </w:lvl>
    <w:lvl w:ilvl="8">
      <w:start w:val="1"/>
      <w:numFmt w:val="lowerRoman"/>
      <w:lvlText w:val="%9."/>
      <w:lvlJc w:val="right"/>
      <w:pPr>
        <w:ind w:left="7255" w:hanging="180"/>
      </w:pPr>
    </w:lvl>
  </w:abstractNum>
  <w:abstractNum w:abstractNumId="12">
    <w:nsid w:val="68DE4A34"/>
    <w:multiLevelType w:val="multilevel"/>
    <w:tmpl w:val="ED32572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3">
    <w:nsid w:val="6AEA6DBC"/>
    <w:multiLevelType w:val="multilevel"/>
    <w:tmpl w:val="33300876"/>
    <w:lvl w:ilvl="0">
      <w:start w:val="6"/>
      <w:numFmt w:val="decimal"/>
      <w:lvlText w:val="%1-"/>
      <w:lvlJc w:val="left"/>
      <w:pPr>
        <w:ind w:left="372" w:hanging="372"/>
      </w:pPr>
    </w:lvl>
    <w:lvl w:ilvl="1">
      <w:start w:val="7"/>
      <w:numFmt w:val="decimal"/>
      <w:lvlText w:val="%1-%2."/>
      <w:lvlJc w:val="left"/>
      <w:pPr>
        <w:ind w:left="862" w:hanging="720"/>
      </w:pPr>
    </w:lvl>
    <w:lvl w:ilvl="2">
      <w:start w:val="1"/>
      <w:numFmt w:val="decimal"/>
      <w:lvlText w:val="%1-%2.%3."/>
      <w:lvlJc w:val="left"/>
      <w:pPr>
        <w:ind w:left="1004" w:hanging="720"/>
      </w:pPr>
    </w:lvl>
    <w:lvl w:ilvl="3">
      <w:start w:val="1"/>
      <w:numFmt w:val="decimal"/>
      <w:lvlText w:val="%1-%2.%3.%4."/>
      <w:lvlJc w:val="left"/>
      <w:pPr>
        <w:ind w:left="1506" w:hanging="1080"/>
      </w:pPr>
    </w:lvl>
    <w:lvl w:ilvl="4">
      <w:start w:val="1"/>
      <w:numFmt w:val="decimal"/>
      <w:lvlText w:val="%1-%2.%3.%4.%5."/>
      <w:lvlJc w:val="left"/>
      <w:pPr>
        <w:ind w:left="1648" w:hanging="1080"/>
      </w:pPr>
    </w:lvl>
    <w:lvl w:ilvl="5">
      <w:start w:val="1"/>
      <w:numFmt w:val="decimal"/>
      <w:lvlText w:val="%1-%2.%3.%4.%5.%6."/>
      <w:lvlJc w:val="left"/>
      <w:pPr>
        <w:ind w:left="2150" w:hanging="1440"/>
      </w:pPr>
    </w:lvl>
    <w:lvl w:ilvl="6">
      <w:start w:val="1"/>
      <w:numFmt w:val="decimal"/>
      <w:lvlText w:val="%1-%2.%3.%4.%5.%6.%7."/>
      <w:lvlJc w:val="left"/>
      <w:pPr>
        <w:ind w:left="2292" w:hanging="1440"/>
      </w:pPr>
    </w:lvl>
    <w:lvl w:ilvl="7">
      <w:start w:val="1"/>
      <w:numFmt w:val="decimal"/>
      <w:lvlText w:val="%1-%2.%3.%4.%5.%6.%7.%8."/>
      <w:lvlJc w:val="left"/>
      <w:pPr>
        <w:ind w:left="2794" w:hanging="1800"/>
      </w:pPr>
    </w:lvl>
    <w:lvl w:ilvl="8">
      <w:start w:val="1"/>
      <w:numFmt w:val="decimal"/>
      <w:lvlText w:val="%1-%2.%3.%4.%5.%6.%7.%8.%9."/>
      <w:lvlJc w:val="left"/>
      <w:pPr>
        <w:ind w:left="2936" w:hanging="1800"/>
      </w:pPr>
    </w:lvl>
  </w:abstractNum>
  <w:abstractNum w:abstractNumId="14">
    <w:nsid w:val="6CC221F2"/>
    <w:multiLevelType w:val="multilevel"/>
    <w:tmpl w:val="D33AD6F2"/>
    <w:lvl w:ilvl="0">
      <w:start w:val="5"/>
      <w:numFmt w:val="decimal"/>
      <w:lvlText w:val="%1-"/>
      <w:lvlJc w:val="left"/>
      <w:pPr>
        <w:ind w:left="372" w:hanging="372"/>
      </w:pPr>
    </w:lvl>
    <w:lvl w:ilvl="1">
      <w:start w:val="7"/>
      <w:numFmt w:val="decimal"/>
      <w:lvlText w:val="%1-%2."/>
      <w:lvlJc w:val="left"/>
      <w:pPr>
        <w:ind w:left="1997" w:hanging="720"/>
      </w:pPr>
    </w:lvl>
    <w:lvl w:ilvl="2">
      <w:start w:val="1"/>
      <w:numFmt w:val="decimal"/>
      <w:lvlText w:val="%1-%2.%3."/>
      <w:lvlJc w:val="left"/>
      <w:pPr>
        <w:ind w:left="3274" w:hanging="720"/>
      </w:pPr>
    </w:lvl>
    <w:lvl w:ilvl="3">
      <w:start w:val="1"/>
      <w:numFmt w:val="decimal"/>
      <w:lvlText w:val="%1-%2.%3.%4."/>
      <w:lvlJc w:val="left"/>
      <w:pPr>
        <w:ind w:left="4911" w:hanging="1080"/>
      </w:pPr>
    </w:lvl>
    <w:lvl w:ilvl="4">
      <w:start w:val="1"/>
      <w:numFmt w:val="decimal"/>
      <w:lvlText w:val="%1-%2.%3.%4.%5."/>
      <w:lvlJc w:val="left"/>
      <w:pPr>
        <w:ind w:left="6188" w:hanging="1080"/>
      </w:pPr>
    </w:lvl>
    <w:lvl w:ilvl="5">
      <w:start w:val="1"/>
      <w:numFmt w:val="decimal"/>
      <w:lvlText w:val="%1-%2.%3.%4.%5.%6."/>
      <w:lvlJc w:val="left"/>
      <w:pPr>
        <w:ind w:left="7825" w:hanging="1440"/>
      </w:pPr>
    </w:lvl>
    <w:lvl w:ilvl="6">
      <w:start w:val="1"/>
      <w:numFmt w:val="decimal"/>
      <w:lvlText w:val="%1-%2.%3.%4.%5.%6.%7."/>
      <w:lvlJc w:val="left"/>
      <w:pPr>
        <w:ind w:left="9102" w:hanging="1440"/>
      </w:pPr>
    </w:lvl>
    <w:lvl w:ilvl="7">
      <w:start w:val="1"/>
      <w:numFmt w:val="decimal"/>
      <w:lvlText w:val="%1-%2.%3.%4.%5.%6.%7.%8."/>
      <w:lvlJc w:val="left"/>
      <w:pPr>
        <w:ind w:left="10739" w:hanging="1800"/>
      </w:pPr>
    </w:lvl>
    <w:lvl w:ilvl="8">
      <w:start w:val="1"/>
      <w:numFmt w:val="decimal"/>
      <w:lvlText w:val="%1-%2.%3.%4.%5.%6.%7.%8.%9."/>
      <w:lvlJc w:val="left"/>
      <w:pPr>
        <w:ind w:left="12016" w:hanging="1800"/>
      </w:pPr>
    </w:lvl>
  </w:abstractNum>
  <w:abstractNum w:abstractNumId="15">
    <w:nsid w:val="6EE9217E"/>
    <w:multiLevelType w:val="multilevel"/>
    <w:tmpl w:val="4D5AE480"/>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6">
    <w:nsid w:val="700828FB"/>
    <w:multiLevelType w:val="multilevel"/>
    <w:tmpl w:val="C61CAE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73D74DFD"/>
    <w:multiLevelType w:val="multilevel"/>
    <w:tmpl w:val="3ECA14CC"/>
    <w:lvl w:ilvl="0">
      <w:start w:val="1"/>
      <w:numFmt w:val="decimal"/>
      <w:lvlText w:val="%1."/>
      <w:lvlJc w:val="left"/>
      <w:pPr>
        <w:tabs>
          <w:tab w:val="left" w:pos="644"/>
        </w:tabs>
        <w:ind w:left="644" w:hanging="360"/>
      </w:pPr>
      <w:rPr>
        <w:b w:val="0"/>
        <w:sz w:val="24"/>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8">
    <w:nsid w:val="77D570A6"/>
    <w:multiLevelType w:val="multilevel"/>
    <w:tmpl w:val="B4909B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8"/>
  </w:num>
  <w:num w:numId="2">
    <w:abstractNumId w:val="6"/>
  </w:num>
  <w:num w:numId="3">
    <w:abstractNumId w:val="11"/>
  </w:num>
  <w:num w:numId="4">
    <w:abstractNumId w:val="14"/>
  </w:num>
  <w:num w:numId="5">
    <w:abstractNumId w:val="8"/>
  </w:num>
  <w:num w:numId="6">
    <w:abstractNumId w:val="4"/>
  </w:num>
  <w:num w:numId="7">
    <w:abstractNumId w:val="2"/>
  </w:num>
  <w:num w:numId="8">
    <w:abstractNumId w:val="13"/>
  </w:num>
  <w:num w:numId="9">
    <w:abstractNumId w:val="0"/>
  </w:num>
  <w:num w:numId="10">
    <w:abstractNumId w:val="3"/>
  </w:num>
  <w:num w:numId="11">
    <w:abstractNumId w:val="12"/>
  </w:num>
  <w:num w:numId="12">
    <w:abstractNumId w:val="15"/>
  </w:num>
  <w:num w:numId="13">
    <w:abstractNumId w:val="9"/>
  </w:num>
  <w:num w:numId="14">
    <w:abstractNumId w:val="16"/>
  </w:num>
  <w:num w:numId="15">
    <w:abstractNumId w:val="7"/>
  </w:num>
  <w:num w:numId="16">
    <w:abstractNumId w:val="1"/>
  </w:num>
  <w:num w:numId="17">
    <w:abstractNumId w:val="5"/>
  </w:num>
  <w:num w:numId="18">
    <w:abstractNumId w:val="10"/>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1CB5"/>
    <w:rsid w:val="002204DE"/>
    <w:rsid w:val="002E1CB5"/>
    <w:rsid w:val="003C2009"/>
    <w:rsid w:val="00570E6B"/>
    <w:rsid w:val="00582C59"/>
    <w:rsid w:val="00755426"/>
    <w:rsid w:val="00C149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nhideWhenUsed="0"/>
    <w:lsdException w:name="Emphasis" w:semiHidden="0" w:uiPriority="20" w:unhideWhenUsed="0" w:qFormat="1"/>
    <w:lsdException w:name="Table Grid" w:semiHidden="0" w:uiPriority="0" w:unhideWhenUsed="0"/>
    <w:lsdException w:name="No Spacing" w:uiPriority="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link w:val="11"/>
    <w:unhideWhenUsed/>
    <w:rPr>
      <w:color w:val="0563C1" w:themeColor="hyperlink"/>
      <w:u w:val="single"/>
    </w:rPr>
  </w:style>
  <w:style w:type="table" w:styleId="ac">
    <w:name w:val="Table Grid"/>
    <w:basedOn w:val="a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link w:val="af"/>
    <w:rsid w:val="00755426"/>
    <w:pPr>
      <w:spacing w:after="0" w:line="240" w:lineRule="auto"/>
      <w:ind w:left="720"/>
      <w:contextualSpacing/>
    </w:pPr>
    <w:rPr>
      <w:rFonts w:eastAsia="Times New Roman" w:cs="Times New Roman"/>
      <w:color w:val="000000"/>
      <w:sz w:val="24"/>
      <w:szCs w:val="20"/>
      <w:lang w:val="ru-RU" w:eastAsia="ru-RU"/>
    </w:rPr>
  </w:style>
  <w:style w:type="character" w:customStyle="1" w:styleId="af">
    <w:name w:val="Абзац списка Знак"/>
    <w:basedOn w:val="a0"/>
    <w:link w:val="ae"/>
    <w:rsid w:val="00755426"/>
    <w:rPr>
      <w:rFonts w:eastAsia="Times New Roman" w:cs="Times New Roman"/>
      <w:color w:val="000000"/>
      <w:sz w:val="24"/>
      <w:szCs w:val="20"/>
      <w:lang w:val="ru-RU" w:eastAsia="ru-RU"/>
    </w:rPr>
  </w:style>
  <w:style w:type="paragraph" w:customStyle="1" w:styleId="11">
    <w:name w:val="Гиперссылка1"/>
    <w:basedOn w:val="a"/>
    <w:link w:val="ab"/>
    <w:rsid w:val="00755426"/>
    <w:rPr>
      <w:color w:val="0563C1" w:themeColor="hyperlink"/>
      <w:u w:val="single"/>
    </w:rPr>
  </w:style>
  <w:style w:type="paragraph" w:styleId="af0">
    <w:name w:val="No Spacing"/>
    <w:basedOn w:val="a"/>
    <w:link w:val="af1"/>
    <w:rsid w:val="00755426"/>
    <w:pPr>
      <w:spacing w:after="0" w:line="240" w:lineRule="auto"/>
    </w:pPr>
    <w:rPr>
      <w:rFonts w:eastAsia="Times New Roman" w:cs="Times New Roman"/>
      <w:color w:val="000000"/>
      <w:sz w:val="24"/>
      <w:szCs w:val="20"/>
      <w:lang w:val="ru-RU" w:eastAsia="ru-RU"/>
    </w:rPr>
  </w:style>
  <w:style w:type="character" w:customStyle="1" w:styleId="af1">
    <w:name w:val="Без интервала Знак"/>
    <w:basedOn w:val="a0"/>
    <w:link w:val="af0"/>
    <w:rsid w:val="00755426"/>
    <w:rPr>
      <w:rFonts w:eastAsia="Times New Roman" w:cs="Times New Roman"/>
      <w:color w:val="000000"/>
      <w:sz w:val="24"/>
      <w:szCs w:val="20"/>
      <w:lang w:val="ru-RU" w:eastAsia="ru-RU"/>
    </w:rPr>
  </w:style>
  <w:style w:type="paragraph" w:styleId="af2">
    <w:name w:val="Balloon Text"/>
    <w:basedOn w:val="a"/>
    <w:link w:val="af3"/>
    <w:uiPriority w:val="99"/>
    <w:semiHidden/>
    <w:unhideWhenUsed/>
    <w:rsid w:val="00755426"/>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7554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nhideWhenUsed="0"/>
    <w:lsdException w:name="Emphasis" w:semiHidden="0" w:uiPriority="20" w:unhideWhenUsed="0" w:qFormat="1"/>
    <w:lsdException w:name="Table Grid" w:semiHidden="0" w:uiPriority="0" w:unhideWhenUsed="0"/>
    <w:lsdException w:name="No Spacing" w:uiPriority="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link w:val="11"/>
    <w:unhideWhenUsed/>
    <w:rPr>
      <w:color w:val="0563C1" w:themeColor="hyperlink"/>
      <w:u w:val="single"/>
    </w:rPr>
  </w:style>
  <w:style w:type="table" w:styleId="ac">
    <w:name w:val="Table Grid"/>
    <w:basedOn w:val="a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link w:val="af"/>
    <w:rsid w:val="00755426"/>
    <w:pPr>
      <w:spacing w:after="0" w:line="240" w:lineRule="auto"/>
      <w:ind w:left="720"/>
      <w:contextualSpacing/>
    </w:pPr>
    <w:rPr>
      <w:rFonts w:eastAsia="Times New Roman" w:cs="Times New Roman"/>
      <w:color w:val="000000"/>
      <w:sz w:val="24"/>
      <w:szCs w:val="20"/>
      <w:lang w:val="ru-RU" w:eastAsia="ru-RU"/>
    </w:rPr>
  </w:style>
  <w:style w:type="character" w:customStyle="1" w:styleId="af">
    <w:name w:val="Абзац списка Знак"/>
    <w:basedOn w:val="a0"/>
    <w:link w:val="ae"/>
    <w:rsid w:val="00755426"/>
    <w:rPr>
      <w:rFonts w:eastAsia="Times New Roman" w:cs="Times New Roman"/>
      <w:color w:val="000000"/>
      <w:sz w:val="24"/>
      <w:szCs w:val="20"/>
      <w:lang w:val="ru-RU" w:eastAsia="ru-RU"/>
    </w:rPr>
  </w:style>
  <w:style w:type="paragraph" w:customStyle="1" w:styleId="11">
    <w:name w:val="Гиперссылка1"/>
    <w:basedOn w:val="a"/>
    <w:link w:val="ab"/>
    <w:rsid w:val="00755426"/>
    <w:rPr>
      <w:color w:val="0563C1" w:themeColor="hyperlink"/>
      <w:u w:val="single"/>
    </w:rPr>
  </w:style>
  <w:style w:type="paragraph" w:styleId="af0">
    <w:name w:val="No Spacing"/>
    <w:basedOn w:val="a"/>
    <w:link w:val="af1"/>
    <w:rsid w:val="00755426"/>
    <w:pPr>
      <w:spacing w:after="0" w:line="240" w:lineRule="auto"/>
    </w:pPr>
    <w:rPr>
      <w:rFonts w:eastAsia="Times New Roman" w:cs="Times New Roman"/>
      <w:color w:val="000000"/>
      <w:sz w:val="24"/>
      <w:szCs w:val="20"/>
      <w:lang w:val="ru-RU" w:eastAsia="ru-RU"/>
    </w:rPr>
  </w:style>
  <w:style w:type="character" w:customStyle="1" w:styleId="af1">
    <w:name w:val="Без интервала Знак"/>
    <w:basedOn w:val="a0"/>
    <w:link w:val="af0"/>
    <w:rsid w:val="00755426"/>
    <w:rPr>
      <w:rFonts w:eastAsia="Times New Roman" w:cs="Times New Roman"/>
      <w:color w:val="000000"/>
      <w:sz w:val="24"/>
      <w:szCs w:val="20"/>
      <w:lang w:val="ru-RU" w:eastAsia="ru-RU"/>
    </w:rPr>
  </w:style>
  <w:style w:type="paragraph" w:styleId="af2">
    <w:name w:val="Balloon Text"/>
    <w:basedOn w:val="a"/>
    <w:link w:val="af3"/>
    <w:uiPriority w:val="99"/>
    <w:semiHidden/>
    <w:unhideWhenUsed/>
    <w:rsid w:val="00755426"/>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7554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km.ru/education" TargetMode="External"/><Relationship Id="rId13" Type="http://schemas.openxmlformats.org/officeDocument/2006/relationships/hyperlink" Target="http://chashniki1.narod.ru/uchutil45.htm" TargetMode="External"/><Relationship Id="rId18" Type="http://schemas.openxmlformats.org/officeDocument/2006/relationships/hyperlink" Target="http://www.ballov.net/login.php" TargetMode="External"/><Relationship Id="rId3" Type="http://schemas.microsoft.com/office/2007/relationships/stylesWithEffects" Target="stylesWithEffects.xml"/><Relationship Id="rId7" Type="http://schemas.openxmlformats.org/officeDocument/2006/relationships/hyperlink" Target="http://www.eidos.ru" TargetMode="External"/><Relationship Id="rId12" Type="http://schemas.openxmlformats.org/officeDocument/2006/relationships/hyperlink" Target="http://www.vspu.ac.ru/deold/bio/bio.htm" TargetMode="External"/><Relationship Id="rId17" Type="http://schemas.openxmlformats.org/officeDocument/2006/relationships/hyperlink" Target="http://testipobiologii.ucoz.ru/" TargetMode="External"/><Relationship Id="rId2" Type="http://schemas.openxmlformats.org/officeDocument/2006/relationships/styles" Target="styles.xml"/><Relationship Id="rId16" Type="http://schemas.openxmlformats.org/officeDocument/2006/relationships/hyperlink" Target="http://www.informika.ru/text/database/biology/"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5ballov.ru/test" TargetMode="External"/><Relationship Id="rId5" Type="http://schemas.openxmlformats.org/officeDocument/2006/relationships/webSettings" Target="webSettings.xml"/><Relationship Id="rId15" Type="http://schemas.openxmlformats.org/officeDocument/2006/relationships/hyperlink" Target="http://www.kokch.kts.ru/cdo/" TargetMode="External"/><Relationship Id="rId10" Type="http://schemas.openxmlformats.org/officeDocument/2006/relationships/hyperlink" Target="http://window.edu.ru/window/"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hool-collection.edu.ru/catalog/search" TargetMode="External"/><Relationship Id="rId14" Type="http://schemas.openxmlformats.org/officeDocument/2006/relationships/hyperlink" Target="http://ic.krasu.ru/pages/test/005.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8675</Words>
  <Characters>49451</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2023-10-25T06:57:00Z</cp:lastPrinted>
  <dcterms:created xsi:type="dcterms:W3CDTF">2024-02-12T09:55:00Z</dcterms:created>
  <dcterms:modified xsi:type="dcterms:W3CDTF">2024-02-12T09:55:00Z</dcterms:modified>
</cp:coreProperties>
</file>